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80A6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BA5112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41C5078A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3EBF1778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43F4245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082418D2" w14:textId="6EB6DD20"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526B20" w:rsidRPr="00526B20">
        <w:rPr>
          <w:rFonts w:ascii="Verdana" w:hAnsi="Verdana" w:cs="Arial"/>
          <w:b/>
          <w:bCs/>
          <w:sz w:val="20"/>
          <w:szCs w:val="20"/>
        </w:rPr>
        <w:t>PRESTAÇÃO DE SERVIÇOS PARA</w:t>
      </w:r>
      <w:r w:rsidR="00526B20">
        <w:rPr>
          <w:rFonts w:ascii="Verdana" w:hAnsi="Verdana" w:cs="Arial"/>
          <w:sz w:val="20"/>
          <w:szCs w:val="20"/>
        </w:rPr>
        <w:t xml:space="preserve"> </w:t>
      </w:r>
      <w:r w:rsidR="00526B20" w:rsidRPr="00526B20">
        <w:rPr>
          <w:rFonts w:ascii="Verdana" w:hAnsi="Verdana" w:cs="Arial"/>
          <w:b/>
          <w:sz w:val="20"/>
          <w:szCs w:val="20"/>
        </w:rPr>
        <w:t>EXPANSÃO DA REDE DE INTRANET</w:t>
      </w:r>
      <w:r w:rsidR="00A317AD" w:rsidRPr="00F33871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</w:t>
      </w:r>
      <w:r w:rsidR="00EB17B6">
        <w:rPr>
          <w:rFonts w:ascii="Verdana" w:hAnsi="Verdana" w:cs="Arial"/>
          <w:sz w:val="20"/>
          <w:szCs w:val="20"/>
        </w:rPr>
        <w:t>ra Municipal de Muniz Freire/ES</w:t>
      </w:r>
      <w:r w:rsidRPr="00F33871">
        <w:rPr>
          <w:rFonts w:ascii="Verdana" w:hAnsi="Verdana" w:cs="Arial"/>
          <w:sz w:val="20"/>
          <w:szCs w:val="20"/>
        </w:rPr>
        <w:t>.</w:t>
      </w:r>
    </w:p>
    <w:p w14:paraId="6BD8EEA1" w14:textId="77777777"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14:paraId="7C47751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5C650FFC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2C231BC7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59ED63FA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032160F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3292845B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39EC649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PREÇO </w:t>
      </w:r>
      <w:r w:rsidR="00B91FE7" w:rsidRPr="00B91FE7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3CDCA571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14:paraId="77C3A1AF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271EBB46" w14:textId="77777777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61033A47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53DFAB6E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6C07B8B" w14:textId="48D6F041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526B20">
        <w:rPr>
          <w:rFonts w:ascii="Verdana" w:hAnsi="Verdana" w:cs="Arial"/>
          <w:sz w:val="20"/>
          <w:szCs w:val="20"/>
        </w:rPr>
        <w:t>17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526B20">
        <w:rPr>
          <w:rFonts w:ascii="Verdana" w:hAnsi="Verdana" w:cs="Arial"/>
          <w:sz w:val="20"/>
          <w:szCs w:val="20"/>
        </w:rPr>
        <w:t>junho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61506281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3DFD4F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CFADDDB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F1DDC4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798285F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3518E2B" w14:textId="77777777" w:rsidR="00AE33AF" w:rsidRPr="00B92C57" w:rsidRDefault="002F293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Alana Morgado Pimentel</w:t>
      </w:r>
    </w:p>
    <w:p w14:paraId="2AC7D04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4E8EFB27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E45F78F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D371479" w14:textId="5801266B"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F2BC145" w14:textId="77777777" w:rsidR="005D0A9A" w:rsidRDefault="005D0A9A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bookmarkStart w:id="0" w:name="_GoBack"/>
      <w:bookmarkEnd w:id="0"/>
    </w:p>
    <w:p w14:paraId="0519328A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32B47DAC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51460966" w14:textId="77777777"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5CE78FEE" w14:textId="77777777" w:rsidTr="006348DD">
        <w:tc>
          <w:tcPr>
            <w:tcW w:w="9228" w:type="dxa"/>
            <w:gridSpan w:val="7"/>
          </w:tcPr>
          <w:p w14:paraId="06E366B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4AC327D4" w14:textId="77777777" w:rsidTr="006348DD">
        <w:tc>
          <w:tcPr>
            <w:tcW w:w="9228" w:type="dxa"/>
            <w:gridSpan w:val="7"/>
          </w:tcPr>
          <w:p w14:paraId="3A89926D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7A712181" w14:textId="77777777" w:rsidTr="006348DD">
        <w:tc>
          <w:tcPr>
            <w:tcW w:w="9228" w:type="dxa"/>
            <w:gridSpan w:val="7"/>
          </w:tcPr>
          <w:p w14:paraId="3BDBCDC0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062C8F80" w14:textId="77777777" w:rsidTr="006348DD">
        <w:tc>
          <w:tcPr>
            <w:tcW w:w="9228" w:type="dxa"/>
            <w:gridSpan w:val="7"/>
          </w:tcPr>
          <w:p w14:paraId="611F3B2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20F8A9C7" w14:textId="77777777" w:rsidTr="006348DD">
        <w:tc>
          <w:tcPr>
            <w:tcW w:w="9228" w:type="dxa"/>
            <w:gridSpan w:val="7"/>
          </w:tcPr>
          <w:p w14:paraId="7689D68C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5C95289C" w14:textId="77777777" w:rsidTr="006348DD">
        <w:tc>
          <w:tcPr>
            <w:tcW w:w="9228" w:type="dxa"/>
            <w:gridSpan w:val="7"/>
          </w:tcPr>
          <w:p w14:paraId="7E9606F0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EF2A30B" w14:textId="77777777" w:rsidTr="00F33871">
        <w:tc>
          <w:tcPr>
            <w:tcW w:w="707" w:type="dxa"/>
            <w:vMerge w:val="restart"/>
            <w:vAlign w:val="center"/>
          </w:tcPr>
          <w:p w14:paraId="6143D996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02FF456F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617630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1A3FDE9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1F4C054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427433C3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56372FBC" w14:textId="77777777" w:rsidTr="00F33871">
        <w:tc>
          <w:tcPr>
            <w:tcW w:w="707" w:type="dxa"/>
            <w:vMerge/>
            <w:vAlign w:val="center"/>
          </w:tcPr>
          <w:p w14:paraId="3D65C9B8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04F860E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AA353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7C85AC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4EFE9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8A14EA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45512CF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EB17B6" w:rsidRPr="00B91FE7" w14:paraId="312F14E6" w14:textId="77777777" w:rsidTr="00077DC8">
        <w:tc>
          <w:tcPr>
            <w:tcW w:w="707" w:type="dxa"/>
            <w:vAlign w:val="center"/>
          </w:tcPr>
          <w:p w14:paraId="1E2F32FD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</w:tcPr>
          <w:p w14:paraId="13C3D8C6" w14:textId="35431B74" w:rsidR="00EB17B6" w:rsidRPr="00EB17B6" w:rsidRDefault="00526B20" w:rsidP="00091CC1">
            <w:pPr>
              <w:rPr>
                <w:rFonts w:ascii="Verdana" w:hAnsi="Verdana"/>
                <w:sz w:val="18"/>
              </w:rPr>
            </w:pPr>
            <w:r w:rsidRPr="00526B20">
              <w:rPr>
                <w:rFonts w:ascii="Verdana" w:hAnsi="Verdana"/>
                <w:sz w:val="18"/>
              </w:rPr>
              <w:t>Serviço de expansão da rede de intranet, incluindo fornecimento de materiais (caixa hermética, switch gigabit, cabo de rede, conectores)</w:t>
            </w:r>
            <w:r w:rsidR="00CF071E">
              <w:rPr>
                <w:rFonts w:ascii="Verdana" w:hAnsi="Verdana"/>
                <w:sz w:val="18"/>
              </w:rPr>
              <w:t>, equipamentos</w:t>
            </w:r>
            <w:r w:rsidRPr="00526B20">
              <w:rPr>
                <w:rFonts w:ascii="Verdana" w:hAnsi="Verdana"/>
                <w:sz w:val="18"/>
              </w:rPr>
              <w:t xml:space="preserve"> e mão de obra para instalação, configuração e testes.</w:t>
            </w:r>
          </w:p>
        </w:tc>
        <w:tc>
          <w:tcPr>
            <w:tcW w:w="993" w:type="dxa"/>
            <w:vAlign w:val="center"/>
          </w:tcPr>
          <w:p w14:paraId="5B5FD4A2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066D273E" w14:textId="77777777" w:rsidR="00EB17B6" w:rsidRPr="00EB17B6" w:rsidRDefault="00EB17B6" w:rsidP="00EB17B6">
            <w:pPr>
              <w:jc w:val="center"/>
              <w:rPr>
                <w:rFonts w:ascii="Verdana" w:hAnsi="Verdana"/>
                <w:sz w:val="18"/>
              </w:rPr>
            </w:pPr>
            <w:r w:rsidRPr="00EB17B6">
              <w:rPr>
                <w:rFonts w:ascii="Verdana" w:hAnsi="Verdana"/>
                <w:sz w:val="18"/>
              </w:rPr>
              <w:t>1</w:t>
            </w:r>
          </w:p>
        </w:tc>
        <w:tc>
          <w:tcPr>
            <w:tcW w:w="993" w:type="dxa"/>
          </w:tcPr>
          <w:p w14:paraId="24872794" w14:textId="7E8C8461" w:rsidR="00EB17B6" w:rsidRPr="00EB17B6" w:rsidRDefault="00526B20" w:rsidP="00EB17B6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70061920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4FEE1F4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523A6E5E" w14:textId="77777777" w:rsidTr="00F33871">
        <w:tc>
          <w:tcPr>
            <w:tcW w:w="6771" w:type="dxa"/>
            <w:gridSpan w:val="5"/>
            <w:vAlign w:val="center"/>
          </w:tcPr>
          <w:p w14:paraId="5C90C95F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98A36B3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06614E2B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5E0072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3946C42D" w14:textId="77777777" w:rsidTr="00F33871">
        <w:tc>
          <w:tcPr>
            <w:tcW w:w="9228" w:type="dxa"/>
            <w:gridSpan w:val="7"/>
            <w:vAlign w:val="center"/>
          </w:tcPr>
          <w:p w14:paraId="26A8EADC" w14:textId="1AC2BA8B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1536F9">
              <w:rPr>
                <w:rFonts w:ascii="Verdana" w:hAnsi="Verdana"/>
                <w:sz w:val="20"/>
                <w:szCs w:val="20"/>
              </w:rPr>
              <w:t xml:space="preserve"> </w:t>
            </w:r>
            <w:r w:rsidR="00526B20">
              <w:rPr>
                <w:rFonts w:ascii="Verdana" w:hAnsi="Verdana"/>
                <w:sz w:val="20"/>
                <w:szCs w:val="20"/>
              </w:rPr>
              <w:t>17/06/2025</w:t>
            </w:r>
          </w:p>
        </w:tc>
      </w:tr>
      <w:tr w:rsidR="00AE33AF" w:rsidRPr="00B91FE7" w14:paraId="4D0EBEB9" w14:textId="77777777" w:rsidTr="00F33871">
        <w:tc>
          <w:tcPr>
            <w:tcW w:w="9228" w:type="dxa"/>
            <w:gridSpan w:val="7"/>
            <w:vAlign w:val="center"/>
          </w:tcPr>
          <w:p w14:paraId="6AE0CC69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E33AF" w:rsidRPr="00B91FE7" w14:paraId="0E7D10EB" w14:textId="77777777" w:rsidTr="00F33871">
        <w:tc>
          <w:tcPr>
            <w:tcW w:w="9228" w:type="dxa"/>
            <w:gridSpan w:val="7"/>
            <w:vAlign w:val="center"/>
          </w:tcPr>
          <w:p w14:paraId="49B78C4F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218E8905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42B41E1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3A8B565D" w14:textId="77777777" w:rsidR="009E70B7" w:rsidRPr="00B91FE7" w:rsidRDefault="009E70B7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C6C2" w14:textId="77777777" w:rsidR="00583CBD" w:rsidRDefault="00583CBD" w:rsidP="009E70B7"/>
    <w:sectPr w:rsidR="00583CBD" w:rsidSect="00A222DE">
      <w:headerReference w:type="default" r:id="rId6"/>
      <w:footerReference w:type="even" r:id="rId7"/>
      <w:footerReference w:type="default" r:id="rId8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92390E" w14:textId="77777777" w:rsidR="008F6E22" w:rsidRDefault="008F6E22">
      <w:r>
        <w:separator/>
      </w:r>
    </w:p>
  </w:endnote>
  <w:endnote w:type="continuationSeparator" w:id="0">
    <w:p w14:paraId="57741788" w14:textId="77777777" w:rsidR="008F6E22" w:rsidRDefault="008F6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737A9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1F0FF5" w14:textId="77777777" w:rsidR="00583CBD" w:rsidRDefault="00583CBD" w:rsidP="00A222DE">
    <w:pPr>
      <w:pStyle w:val="Rodap"/>
      <w:ind w:right="360"/>
    </w:pPr>
  </w:p>
  <w:p w14:paraId="48B4015F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6631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42E3B821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7E77840F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4A12233E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34DEDBAA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963558" w14:textId="77777777" w:rsidR="008F6E22" w:rsidRDefault="008F6E22">
      <w:r>
        <w:separator/>
      </w:r>
    </w:p>
  </w:footnote>
  <w:footnote w:type="continuationSeparator" w:id="0">
    <w:p w14:paraId="50E22F0B" w14:textId="77777777" w:rsidR="008F6E22" w:rsidRDefault="008F6E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0BFF033B" w14:textId="77777777">
      <w:trPr>
        <w:trHeight w:val="1415"/>
      </w:trPr>
      <w:tc>
        <w:tcPr>
          <w:tcW w:w="1477" w:type="dxa"/>
        </w:tcPr>
        <w:p w14:paraId="2F93169E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30C06D3B" wp14:editId="612B2E19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38D784A4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3F0847DE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3BB9E3A5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655EFC2B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07FCE58D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512B99F7" w14:textId="77777777" w:rsidR="00583CBD" w:rsidRDefault="00583CBD">
    <w:pPr>
      <w:pStyle w:val="Cabealho"/>
    </w:pPr>
  </w:p>
  <w:p w14:paraId="10BE8707" w14:textId="77777777" w:rsidR="00583CBD" w:rsidRDefault="00583CB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4A92"/>
    <w:rsid w:val="001536F9"/>
    <w:rsid w:val="00201B3F"/>
    <w:rsid w:val="002832FF"/>
    <w:rsid w:val="0029293B"/>
    <w:rsid w:val="002F293D"/>
    <w:rsid w:val="004839CC"/>
    <w:rsid w:val="00490AB5"/>
    <w:rsid w:val="00526B20"/>
    <w:rsid w:val="00583CBD"/>
    <w:rsid w:val="005D0A9A"/>
    <w:rsid w:val="0064122E"/>
    <w:rsid w:val="00660153"/>
    <w:rsid w:val="006C68B9"/>
    <w:rsid w:val="007063D1"/>
    <w:rsid w:val="007C43F3"/>
    <w:rsid w:val="00895FA6"/>
    <w:rsid w:val="008C7F79"/>
    <w:rsid w:val="008D34BF"/>
    <w:rsid w:val="008F6E22"/>
    <w:rsid w:val="009E70B7"/>
    <w:rsid w:val="00A317AD"/>
    <w:rsid w:val="00AE33AF"/>
    <w:rsid w:val="00B91FE7"/>
    <w:rsid w:val="00C71C99"/>
    <w:rsid w:val="00CB37EB"/>
    <w:rsid w:val="00CF071E"/>
    <w:rsid w:val="00DE0469"/>
    <w:rsid w:val="00E026BA"/>
    <w:rsid w:val="00E05CF8"/>
    <w:rsid w:val="00E1055E"/>
    <w:rsid w:val="00EB17B6"/>
    <w:rsid w:val="00EB3464"/>
    <w:rsid w:val="00ED297A"/>
    <w:rsid w:val="00F06AE2"/>
    <w:rsid w:val="00F33871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04F1"/>
  <w15:docId w15:val="{255B270A-B85D-4AD4-96BD-5E817E1D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405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4</cp:revision>
  <cp:lastPrinted>2024-04-18T18:48:00Z</cp:lastPrinted>
  <dcterms:created xsi:type="dcterms:W3CDTF">2025-06-25T17:29:00Z</dcterms:created>
  <dcterms:modified xsi:type="dcterms:W3CDTF">2025-06-25T17:33:00Z</dcterms:modified>
</cp:coreProperties>
</file>