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01831B27" w14:textId="57B12D6D" w:rsidR="00AE33AF" w:rsidRPr="006A3971" w:rsidRDefault="000F62CD" w:rsidP="006A3971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6A3971">
        <w:rPr>
          <w:rFonts w:ascii="Verdana" w:hAnsi="Verdana" w:cs="Arial"/>
          <w:sz w:val="20"/>
          <w:szCs w:val="20"/>
        </w:rPr>
        <w:t xml:space="preserve">O objeto do presente instrumento é a </w:t>
      </w:r>
      <w:r w:rsidR="006A3971" w:rsidRPr="006A3971">
        <w:rPr>
          <w:rFonts w:ascii="Verdana" w:hAnsi="Verdana" w:cs="Calibri"/>
          <w:sz w:val="20"/>
          <w:szCs w:val="20"/>
        </w:rPr>
        <w:t>contratação de empresa para</w:t>
      </w:r>
      <w:r w:rsidR="006A3971" w:rsidRPr="006A3971">
        <w:rPr>
          <w:rFonts w:ascii="Verdana" w:hAnsi="Verdana" w:cs="Calibri"/>
          <w:b/>
          <w:sz w:val="20"/>
          <w:szCs w:val="20"/>
        </w:rPr>
        <w:t xml:space="preserve"> PRESTAÇÃO DE SERVIÇO DE LOCAÇÃO DE IMPRESSORAS MULTIFUNCIONAIS A LASER,</w:t>
      </w:r>
      <w:r w:rsidR="006A3971" w:rsidRPr="006A3971">
        <w:rPr>
          <w:rFonts w:ascii="Verdana" w:hAnsi="Verdana" w:cs="Calibri"/>
          <w:sz w:val="20"/>
          <w:szCs w:val="20"/>
        </w:rPr>
        <w:t xml:space="preserve"> para atender as necessidades da Câmara Municipal de Muniz Freire/ES, pelo período de 12 (doze) meses, com entrega de forma parcelada e observando-se as quantidades estipuladas pela correlata Autorização de Fornecimento (AF).</w:t>
      </w:r>
    </w:p>
    <w:p w14:paraId="19C3867C" w14:textId="77777777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02D3C72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814056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814056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610C3D8B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6A3971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426D2685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 xml:space="preserve">(28) </w:t>
      </w:r>
      <w:r w:rsidR="005E702F">
        <w:rPr>
          <w:rFonts w:ascii="Verdana" w:hAnsi="Verdana"/>
          <w:sz w:val="20"/>
          <w:szCs w:val="20"/>
        </w:rPr>
        <w:t>99925-4109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99982-7019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99932-9898</w:t>
      </w:r>
      <w:r w:rsidRPr="00B92C57">
        <w:rPr>
          <w:rFonts w:ascii="Verdana" w:hAnsi="Verdana"/>
          <w:sz w:val="20"/>
          <w:szCs w:val="20"/>
        </w:rPr>
        <w:t>.</w:t>
      </w:r>
    </w:p>
    <w:p w14:paraId="1AD47F98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5F8B43EA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14056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62879370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6A3971">
        <w:rPr>
          <w:rFonts w:ascii="Verdana" w:hAnsi="Verdana" w:cs="Arial"/>
          <w:sz w:val="20"/>
          <w:szCs w:val="20"/>
        </w:rPr>
        <w:t>10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0F62CD">
        <w:rPr>
          <w:rFonts w:ascii="Verdana" w:hAnsi="Verdana" w:cs="Arial"/>
          <w:sz w:val="20"/>
          <w:szCs w:val="20"/>
        </w:rPr>
        <w:t>outubro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FB62331" w14:textId="0C152C79" w:rsidR="00814056" w:rsidRDefault="00814056" w:rsidP="00814056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265B6BAA" w14:textId="3D825757" w:rsidR="00AE33AF" w:rsidRPr="00F33871" w:rsidRDefault="00AE33AF" w:rsidP="00814056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14:paraId="18DD2C9E" w14:textId="4C5D7AEC" w:rsidR="00AE33AF" w:rsidRPr="00B92C57" w:rsidRDefault="00AE33AF" w:rsidP="00814056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817"/>
        <w:gridCol w:w="326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6A3971">
        <w:tc>
          <w:tcPr>
            <w:tcW w:w="81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26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6A3971">
        <w:tc>
          <w:tcPr>
            <w:tcW w:w="81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B94B49" w:rsidRPr="00B91FE7" w14:paraId="17D426C3" w14:textId="77777777" w:rsidTr="006A3971">
        <w:tc>
          <w:tcPr>
            <w:tcW w:w="817" w:type="dxa"/>
            <w:vAlign w:val="center"/>
          </w:tcPr>
          <w:p w14:paraId="77A8255D" w14:textId="1E70F38C" w:rsidR="00B94B49" w:rsidRPr="00EB17B6" w:rsidRDefault="006A3971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260" w:type="dxa"/>
          </w:tcPr>
          <w:p w14:paraId="65288D48" w14:textId="77777777" w:rsidR="00814056" w:rsidRDefault="006A3971" w:rsidP="006A3971">
            <w:pPr>
              <w:spacing w:line="276" w:lineRule="auto"/>
              <w:rPr>
                <w:rFonts w:ascii="Calibri" w:hAnsi="Calibri" w:cs="Calibri"/>
                <w:szCs w:val="22"/>
              </w:rPr>
            </w:pPr>
            <w:r w:rsidRPr="00034003">
              <w:rPr>
                <w:rFonts w:ascii="Calibri" w:hAnsi="Calibri" w:cs="Calibri"/>
                <w:b/>
                <w:szCs w:val="22"/>
              </w:rPr>
              <w:t xml:space="preserve">SERVIÇO DE LOCAÇÃO DE IMPRESSORAS MULTIFUNCIONAIS A LASER, </w:t>
            </w:r>
            <w:r w:rsidRPr="00034003">
              <w:rPr>
                <w:rFonts w:ascii="Calibri" w:hAnsi="Calibri" w:cs="Calibri"/>
                <w:szCs w:val="22"/>
              </w:rPr>
              <w:t>incluso a execução de manutenção preventiva e corretiva dos equipamentos, com reposição de todas as peças e material de consumo (suprimentos) que se fizerem necessários, exceto papel</w:t>
            </w:r>
            <w:r>
              <w:rPr>
                <w:rFonts w:ascii="Calibri" w:hAnsi="Calibri" w:cs="Calibri"/>
                <w:szCs w:val="22"/>
              </w:rPr>
              <w:t>.</w:t>
            </w:r>
          </w:p>
          <w:p w14:paraId="5FC0E77C" w14:textId="608A7F80" w:rsidR="006A3971" w:rsidRPr="00454A81" w:rsidRDefault="006A3971" w:rsidP="006A3971">
            <w:pPr>
              <w:spacing w:line="360" w:lineRule="auto"/>
              <w:jc w:val="both"/>
              <w:rPr>
                <w:rFonts w:ascii="Calibri" w:hAnsi="Calibri" w:cs="Calibri"/>
                <w:b/>
                <w:color w:val="000000"/>
                <w:szCs w:val="22"/>
              </w:rPr>
            </w:pPr>
            <w:r w:rsidRPr="00454A81">
              <w:rPr>
                <w:rFonts w:ascii="Calibri" w:hAnsi="Calibri" w:cs="Calibri"/>
                <w:b/>
                <w:color w:val="000000"/>
                <w:szCs w:val="22"/>
              </w:rPr>
              <w:t>Características gerais</w:t>
            </w:r>
            <w:r>
              <w:rPr>
                <w:rFonts w:ascii="Calibri" w:hAnsi="Calibri" w:cs="Calibri"/>
                <w:b/>
                <w:color w:val="000000"/>
                <w:szCs w:val="22"/>
              </w:rPr>
              <w:t>:</w:t>
            </w:r>
          </w:p>
          <w:p w14:paraId="067D6235" w14:textId="77777777" w:rsidR="006A3971" w:rsidRPr="00806505" w:rsidRDefault="006A3971" w:rsidP="006A3971">
            <w:pPr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As impressoras deverão, obrigatoriamente, dispor dos seguintes recursos: Cópia, Digitalização e Impressão.</w:t>
            </w:r>
          </w:p>
          <w:p w14:paraId="54B63644" w14:textId="77777777" w:rsidR="006A3971" w:rsidRDefault="006A3971" w:rsidP="006A3971">
            <w:pPr>
              <w:spacing w:line="360" w:lineRule="auto"/>
              <w:jc w:val="both"/>
              <w:rPr>
                <w:rFonts w:ascii="Calibri" w:hAnsi="Calibri" w:cs="Calibri"/>
                <w:szCs w:val="22"/>
              </w:rPr>
            </w:pPr>
          </w:p>
          <w:p w14:paraId="4981A0F8" w14:textId="009E675E" w:rsidR="006A3971" w:rsidRPr="00806505" w:rsidRDefault="006A3971" w:rsidP="006A3971">
            <w:pPr>
              <w:jc w:val="both"/>
              <w:rPr>
                <w:rFonts w:ascii="Calibri" w:hAnsi="Calibri" w:cs="Calibri"/>
                <w:b/>
                <w:szCs w:val="22"/>
              </w:rPr>
            </w:pPr>
            <w:r w:rsidRPr="00806505">
              <w:rPr>
                <w:rFonts w:ascii="Calibri" w:hAnsi="Calibri" w:cs="Calibri"/>
                <w:b/>
                <w:szCs w:val="22"/>
              </w:rPr>
              <w:t>Características Técnicas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  <w:p w14:paraId="0D091B8B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Método de impressão: impressora laser eletrofotográfica</w:t>
            </w:r>
          </w:p>
          <w:p w14:paraId="317267FB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Display LCD (tipo/tamanho):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touchscreen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colorido de no mínimo </w:t>
            </w:r>
            <w:smartTag w:uri="urn:schemas-microsoft-com:office:smarttags" w:element="metricconverter">
              <w:smartTagPr>
                <w:attr w:name="ProductID" w:val="3,7”"/>
              </w:smartTagPr>
              <w:r w:rsidRPr="00806505">
                <w:rPr>
                  <w:rFonts w:ascii="Calibri" w:hAnsi="Calibri" w:cs="Calibri"/>
                  <w:szCs w:val="22"/>
                </w:rPr>
                <w:t>3,7”</w:t>
              </w:r>
            </w:smartTag>
          </w:p>
          <w:p w14:paraId="0D0BE2C6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Tamanho do papel: entre A4 e ofício</w:t>
            </w:r>
          </w:p>
          <w:p w14:paraId="1C079090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Capacidade de entrada de papel: Bandeja padrão ajustável de papel para tamanho Carta, A4 ou Ofício (até 21,6cm x 35,6cm - tamanho ofício), com capacidade para 250 (duzentos e cinquenta) </w:t>
            </w:r>
            <w:r w:rsidRPr="00806505">
              <w:rPr>
                <w:rFonts w:ascii="Calibri" w:hAnsi="Calibri" w:cs="Calibri"/>
                <w:szCs w:val="22"/>
              </w:rPr>
              <w:lastRenderedPageBreak/>
              <w:t>folhas</w:t>
            </w:r>
          </w:p>
          <w:p w14:paraId="6941947D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Bandeja multiuso com capacidade mínima para 50 (cinquenta) folhas</w:t>
            </w:r>
          </w:p>
          <w:p w14:paraId="13EA77BF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Capacidade de entrada opcional de papel: Até 1.340 folhas com bandejas opcionais</w:t>
            </w:r>
          </w:p>
          <w:p w14:paraId="2500A94A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Capacidade de saída: 150 (cento e cinquenta) folhas (face para baixo), 1 (uma) folha (face para cima)</w:t>
            </w:r>
          </w:p>
          <w:p w14:paraId="256B39A0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Duplex automático para impressão, cópia e digitalização em uma única passagem, com capacidade para papel tamanho Carta, A4 ou Ofício (até 21,6cm x 35,6cm (tamanho ofício), com alimentador automático de documentos (ADF) com capacidade para 70 (setenta) folhas</w:t>
            </w:r>
          </w:p>
          <w:p w14:paraId="1D8E7C61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Digitalização e salvamento em PDF</w:t>
            </w:r>
          </w:p>
          <w:p w14:paraId="7E465320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Impressão a partir de dispositivo móvel</w:t>
            </w:r>
          </w:p>
          <w:p w14:paraId="6AEFF42C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Tamanho do vidro do scanner: 21,6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35,6cm (tamanho ofício) de impressão e cópia:</w:t>
            </w:r>
          </w:p>
          <w:p w14:paraId="12773E70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Carta: até 42ppm</w:t>
            </w:r>
          </w:p>
          <w:p w14:paraId="03A30B4F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A4: até 40ppm</w:t>
            </w:r>
          </w:p>
          <w:p w14:paraId="20F58727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Resolução mínima de impressão: 1.200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1.200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dpi</w:t>
            </w:r>
            <w:proofErr w:type="spellEnd"/>
          </w:p>
          <w:p w14:paraId="064EB884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Resolução de cópia: 1.200 x 600dpi</w:t>
            </w:r>
          </w:p>
          <w:p w14:paraId="15094F2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Resolução do scanner: </w:t>
            </w:r>
          </w:p>
          <w:p w14:paraId="212E9C02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Ótica: 1.200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1.200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dpi</w:t>
            </w:r>
            <w:proofErr w:type="spellEnd"/>
          </w:p>
          <w:p w14:paraId="1423B07A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Interpolada: 19.200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19.200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dpi</w:t>
            </w:r>
            <w:proofErr w:type="spellEnd"/>
          </w:p>
          <w:p w14:paraId="3835F131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Função “Digitalizar para”: arquivo, imagem, e-mail, OCR, FTP, Servidor SSH (SFTP), UBS, SharePoint, Nuvem (Web Connect), Servidor de e-mail, Pasta de Rede (CIFS)</w:t>
            </w:r>
          </w:p>
          <w:p w14:paraId="0872B97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  <w:lang w:val="en-US"/>
              </w:rPr>
            </w:pPr>
            <w:r w:rsidRPr="00806505">
              <w:rPr>
                <w:rFonts w:ascii="Calibri" w:hAnsi="Calibri" w:cs="Calibri"/>
                <w:szCs w:val="22"/>
                <w:lang w:val="en-US"/>
              </w:rPr>
              <w:t xml:space="preserve">Web Connect: Google Drive, Evernote, </w:t>
            </w:r>
            <w:proofErr w:type="spellStart"/>
            <w:r w:rsidRPr="00806505">
              <w:rPr>
                <w:rFonts w:ascii="Calibri" w:hAnsi="Calibri" w:cs="Calibri"/>
                <w:szCs w:val="22"/>
                <w:lang w:val="en-US"/>
              </w:rPr>
              <w:t>Onenote</w:t>
            </w:r>
            <w:proofErr w:type="spellEnd"/>
            <w:r w:rsidRPr="00806505">
              <w:rPr>
                <w:rFonts w:ascii="Calibri" w:hAnsi="Calibri" w:cs="Calibri"/>
                <w:szCs w:val="22"/>
                <w:lang w:val="en-US"/>
              </w:rPr>
              <w:t xml:space="preserve">, </w:t>
            </w:r>
            <w:proofErr w:type="spellStart"/>
            <w:r w:rsidRPr="00806505">
              <w:rPr>
                <w:rFonts w:ascii="Calibri" w:hAnsi="Calibri" w:cs="Calibri"/>
                <w:szCs w:val="22"/>
                <w:lang w:val="en-US"/>
              </w:rPr>
              <w:t>Onedrive</w:t>
            </w:r>
            <w:proofErr w:type="spellEnd"/>
            <w:r w:rsidRPr="00806505">
              <w:rPr>
                <w:rFonts w:ascii="Calibri" w:hAnsi="Calibri" w:cs="Calibri"/>
                <w:szCs w:val="22"/>
                <w:lang w:val="en-US"/>
              </w:rPr>
              <w:t xml:space="preserve">, Dropbox, Box, Facebook, Flickr, Picasa, Web </w:t>
            </w:r>
            <w:proofErr w:type="spellStart"/>
            <w:r w:rsidRPr="00806505">
              <w:rPr>
                <w:rFonts w:ascii="Calibri" w:hAnsi="Calibri" w:cs="Calibri"/>
                <w:szCs w:val="22"/>
                <w:lang w:val="en-US"/>
              </w:rPr>
              <w:t>Albuns</w:t>
            </w:r>
            <w:proofErr w:type="spellEnd"/>
          </w:p>
          <w:p w14:paraId="3442142D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lastRenderedPageBreak/>
              <w:t>Sistema Operacional Compatível:</w:t>
            </w:r>
          </w:p>
          <w:p w14:paraId="660CC52F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  <w:lang w:val="en-US"/>
              </w:rPr>
            </w:pPr>
            <w:r w:rsidRPr="00806505">
              <w:rPr>
                <w:rFonts w:ascii="Calibri" w:hAnsi="Calibri" w:cs="Calibri"/>
                <w:szCs w:val="22"/>
                <w:lang w:val="en-US"/>
              </w:rPr>
              <w:t>Windows: XP Home, XP Professional, XP Professional x64 Edition, Vista, 7, 8, 8.1, 10 / 11, Windows Server 2003, 2003 R2 (32/64 bits) / 2008 / 2008 R2 / 2012 - 2012 R2</w:t>
            </w:r>
          </w:p>
          <w:p w14:paraId="12F576D1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Interpolada: 19.200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19.200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dpi</w:t>
            </w:r>
            <w:proofErr w:type="spellEnd"/>
          </w:p>
          <w:p w14:paraId="6DDBE220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Mac OS X v10,8,5, 10.9.x, 10.10.x</w:t>
            </w:r>
          </w:p>
          <w:p w14:paraId="277EDA4A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Linux</w:t>
            </w:r>
          </w:p>
          <w:p w14:paraId="48891BAE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Funções de segurança: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Secure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Function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Lock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. Active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Directory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, Enterprise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Securitu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(802.1x), Bloqueio de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Slote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, Impressão Segura, SSL/TLS,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IPSec</w:t>
            </w:r>
            <w:proofErr w:type="spellEnd"/>
          </w:p>
          <w:p w14:paraId="4EF7B10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Emuladores: PCL6, Script3, IBM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Proprinter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, Epson FX, PDF versão 1.7, XPS, versão 1.0</w:t>
            </w:r>
          </w:p>
          <w:p w14:paraId="0F4F836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Memória RAM mínima: 512MB/512MB</w:t>
            </w:r>
          </w:p>
          <w:p w14:paraId="7870FE26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Conexão padrão: Ethernet gigabit e USB 2.0 de alta velocidade</w:t>
            </w:r>
          </w:p>
          <w:p w14:paraId="21D3020D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Redução/ampliação: </w:t>
            </w:r>
            <w:smartTag w:uri="urn:schemas-microsoft-com:office:smarttags" w:element="metricconverter">
              <w:smartTagPr>
                <w:attr w:name="ProductID" w:val="25 a"/>
              </w:smartTagPr>
              <w:r w:rsidRPr="00806505">
                <w:rPr>
                  <w:rFonts w:ascii="Calibri" w:hAnsi="Calibri" w:cs="Calibri"/>
                  <w:szCs w:val="22"/>
                </w:rPr>
                <w:t>25 a</w:t>
              </w:r>
            </w:smartTag>
            <w:r w:rsidRPr="00806505">
              <w:rPr>
                <w:rFonts w:ascii="Calibri" w:hAnsi="Calibri" w:cs="Calibri"/>
                <w:szCs w:val="22"/>
              </w:rPr>
              <w:t xml:space="preserve"> 400% em incrementos de 1%</w:t>
            </w:r>
          </w:p>
          <w:p w14:paraId="37026525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Opções de cópias: cópias ordenadas, N em 1, múltiplas (até 99), cópia de RG</w:t>
            </w:r>
          </w:p>
          <w:p w14:paraId="71EF0DA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Largura do escaneamento: máximo de 210mm</w:t>
            </w:r>
          </w:p>
          <w:p w14:paraId="7AEC08B3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Velocidade de digitalização:</w:t>
            </w:r>
          </w:p>
          <w:p w14:paraId="4C16A20E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Simples (somente frente): até 28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ipm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em preto e 20ipm colorido</w:t>
            </w:r>
          </w:p>
          <w:p w14:paraId="1B53C3A3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Duplex (frente e verso): até 56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ipm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preto e 34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ipm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colorido</w:t>
            </w:r>
          </w:p>
          <w:p w14:paraId="778501CE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Velocidade de impressão:</w:t>
            </w:r>
          </w:p>
          <w:p w14:paraId="44A32184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Impressão somente frente: até 40 páginas/minuto (tamanho A4)</w:t>
            </w:r>
          </w:p>
          <w:p w14:paraId="41498B2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Impressão frente e verso: até 20 faces/minuto (até 10 folhas/minuto (tamanho Carta ou A4)</w:t>
            </w:r>
          </w:p>
          <w:p w14:paraId="3D6C854D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Tempo da primeira impressão: </w:t>
            </w:r>
            <w:r w:rsidRPr="00806505">
              <w:rPr>
                <w:rFonts w:ascii="Calibri" w:hAnsi="Calibri" w:cs="Calibri"/>
                <w:szCs w:val="22"/>
              </w:rPr>
              <w:lastRenderedPageBreak/>
              <w:t>menos de 7,2 segundos</w:t>
            </w:r>
          </w:p>
          <w:p w14:paraId="0742B9E9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Compartilhamento da impressora através de rede Ethernet integrada ou via interface/USB</w:t>
            </w:r>
          </w:p>
          <w:p w14:paraId="25E2D871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Impressão e digitalização através de pen drive (USB)</w:t>
            </w:r>
          </w:p>
          <w:p w14:paraId="0A9634C1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Cópia e digitalização em cores, materiais encadernados ou documentos até tamanho ofício</w:t>
            </w:r>
          </w:p>
          <w:p w14:paraId="3F729173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Impressão através de cartucho de toner de altíssimo rendimento (aproximadamente 12.000 - doze mil - páginas)</w:t>
            </w:r>
          </w:p>
          <w:p w14:paraId="2942D19B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Peso máximo do equipamento (com suprimentos): 18kg</w:t>
            </w:r>
          </w:p>
          <w:p w14:paraId="036FDF36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Dimensões máximas do equipamento (com alimentador automático de documentos/bandeja para scanner):</w:t>
            </w:r>
          </w:p>
          <w:p w14:paraId="75D2BB0F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Altura: 50cm</w:t>
            </w:r>
          </w:p>
          <w:p w14:paraId="305F213E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Largura: 50cm</w:t>
            </w:r>
          </w:p>
          <w:p w14:paraId="4C8B057D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Profundidade: 45cm</w:t>
            </w:r>
          </w:p>
          <w:p w14:paraId="0C5E6E92" w14:textId="77777777" w:rsidR="006A3971" w:rsidRPr="00806505" w:rsidRDefault="006A3971" w:rsidP="006A3971">
            <w:pPr>
              <w:pStyle w:val="PargrafodaLista"/>
              <w:numPr>
                <w:ilvl w:val="0"/>
                <w:numId w:val="2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Interface USB frontal que permita digitalizar para um pen drive USB e que permita imprimir através de um pen drive (USB)</w:t>
            </w:r>
          </w:p>
          <w:p w14:paraId="75E441EF" w14:textId="77777777" w:rsidR="006A3971" w:rsidRDefault="006A3971" w:rsidP="006A3971">
            <w:pPr>
              <w:spacing w:line="360" w:lineRule="auto"/>
              <w:jc w:val="both"/>
              <w:rPr>
                <w:rFonts w:ascii="Calibri" w:hAnsi="Calibri" w:cs="Calibri"/>
                <w:szCs w:val="22"/>
              </w:rPr>
            </w:pPr>
          </w:p>
          <w:p w14:paraId="7060D971" w14:textId="77777777" w:rsidR="006A3971" w:rsidRDefault="006A3971" w:rsidP="006A3971">
            <w:pPr>
              <w:jc w:val="both"/>
              <w:rPr>
                <w:rFonts w:ascii="Calibri" w:hAnsi="Calibri" w:cs="Calibri"/>
                <w:b/>
                <w:szCs w:val="22"/>
              </w:rPr>
            </w:pPr>
            <w:r w:rsidRPr="00806505">
              <w:rPr>
                <w:rFonts w:ascii="Calibri" w:hAnsi="Calibri" w:cs="Calibri"/>
                <w:b/>
                <w:szCs w:val="22"/>
              </w:rPr>
              <w:t>Caracter</w:t>
            </w:r>
            <w:r>
              <w:rPr>
                <w:rFonts w:ascii="Calibri" w:hAnsi="Calibri" w:cs="Calibri"/>
                <w:b/>
                <w:szCs w:val="22"/>
              </w:rPr>
              <w:t xml:space="preserve">ísticas </w:t>
            </w:r>
            <w:r w:rsidRPr="00806505">
              <w:rPr>
                <w:rFonts w:ascii="Calibri" w:hAnsi="Calibri" w:cs="Calibri"/>
                <w:b/>
                <w:szCs w:val="22"/>
              </w:rPr>
              <w:t>dos Equipamentos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  <w:p w14:paraId="2F5E5096" w14:textId="08BF2A86" w:rsidR="006A3971" w:rsidRPr="001A2472" w:rsidRDefault="001A2472" w:rsidP="001A2472">
            <w:pPr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1.</w:t>
            </w:r>
            <w:r w:rsidR="006A3971" w:rsidRPr="001A2472">
              <w:rPr>
                <w:rFonts w:ascii="Calibri" w:hAnsi="Calibri" w:cs="Calibri"/>
                <w:szCs w:val="22"/>
              </w:rPr>
              <w:t xml:space="preserve">Os equipamentos deverão ser novos ou seminovos (usados e de pouco uso). Considera-se novo o equipamento que nunca tenha sido utilizado, esteja na caixa original do fabricante, cuja caixa não tenha sido aberta e cujo equipamento contenha os dados/ano de fabricação. Considera-se equipamento seminovo aquele com no máximo três anos de uso (contados a partir do ano de fabricação) e/ou mediante avaliação dos equipamentos que serão entregues em fase de verificação </w:t>
            </w:r>
            <w:r w:rsidR="006A3971" w:rsidRPr="001A2472">
              <w:rPr>
                <w:rFonts w:ascii="Calibri" w:hAnsi="Calibri" w:cs="Calibri"/>
                <w:szCs w:val="22"/>
              </w:rPr>
              <w:lastRenderedPageBreak/>
              <w:t>de amostra dos produtos da licitante declarada vencedora.</w:t>
            </w:r>
          </w:p>
          <w:p w14:paraId="79D8007A" w14:textId="753FBD1A" w:rsidR="001A2472" w:rsidRDefault="001A2472" w:rsidP="001A2472">
            <w:pPr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2.</w:t>
            </w:r>
            <w:r w:rsidR="006A3971" w:rsidRPr="00806505">
              <w:rPr>
                <w:rFonts w:ascii="Calibri" w:hAnsi="Calibri" w:cs="Calibri"/>
                <w:szCs w:val="22"/>
              </w:rPr>
              <w:t>Sendo novo ou de pouco uso os equipamentos deverão ter sido fabricados a no máximo três anos da data da Dispensa de Licitação desta Câmara Municipal.</w:t>
            </w:r>
          </w:p>
          <w:p w14:paraId="0ED1114F" w14:textId="77777777" w:rsidR="001A2472" w:rsidRDefault="001A2472" w:rsidP="001A2472">
            <w:pPr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3.</w:t>
            </w:r>
            <w:r w:rsidR="006A3971" w:rsidRPr="00806505">
              <w:rPr>
                <w:rFonts w:ascii="Calibri" w:hAnsi="Calibri" w:cs="Calibri"/>
                <w:szCs w:val="22"/>
              </w:rPr>
              <w:t xml:space="preserve">Ciclo de trabalho dos equipamentos usados: Nos casos em que a Contratada optar por fornecer equipamentos usados, o total de páginas impressas e/ou </w:t>
            </w:r>
            <w:proofErr w:type="spellStart"/>
            <w:r w:rsidR="006A3971" w:rsidRPr="00806505">
              <w:rPr>
                <w:rFonts w:ascii="Calibri" w:hAnsi="Calibri" w:cs="Calibri"/>
                <w:szCs w:val="22"/>
              </w:rPr>
              <w:t>escaneadas</w:t>
            </w:r>
            <w:proofErr w:type="spellEnd"/>
            <w:r w:rsidR="006A3971" w:rsidRPr="00806505">
              <w:rPr>
                <w:rFonts w:ascii="Calibri" w:hAnsi="Calibri" w:cs="Calibri"/>
                <w:szCs w:val="22"/>
              </w:rPr>
              <w:t xml:space="preserve"> de cada um deles não poderá ser maior do que 10.000 páginas no total.</w:t>
            </w:r>
          </w:p>
          <w:p w14:paraId="115E55B8" w14:textId="450FEBAC" w:rsidR="006A3971" w:rsidRPr="00806505" w:rsidRDefault="006A3971" w:rsidP="001A2472">
            <w:pPr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4. No caso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da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Contratante optar pela renovação contratual, a Contratada fica desobrigada de substituir os equipamentos, exceto nos casos: a) Em que o equipamento esteja apresentando problemas; e/ou b) Em que o total de impressões ou escaneamentos já tiver atingido o total de 40.000 páginas em cada equipamento.</w:t>
            </w:r>
          </w:p>
          <w:p w14:paraId="471753F1" w14:textId="77777777" w:rsidR="001A2472" w:rsidRDefault="001A2472" w:rsidP="006A3971">
            <w:pPr>
              <w:spacing w:line="360" w:lineRule="auto"/>
              <w:jc w:val="both"/>
              <w:rPr>
                <w:rFonts w:ascii="Calibri" w:hAnsi="Calibri" w:cs="Calibri"/>
                <w:szCs w:val="22"/>
              </w:rPr>
            </w:pPr>
          </w:p>
          <w:p w14:paraId="2445F5D2" w14:textId="77777777" w:rsidR="001A2472" w:rsidRDefault="006A3971" w:rsidP="001A2472">
            <w:pPr>
              <w:jc w:val="both"/>
              <w:rPr>
                <w:rFonts w:ascii="Calibri" w:hAnsi="Calibri" w:cs="Calibri"/>
                <w:b/>
                <w:szCs w:val="22"/>
              </w:rPr>
            </w:pPr>
            <w:r w:rsidRPr="00806505">
              <w:rPr>
                <w:rFonts w:ascii="Calibri" w:hAnsi="Calibri" w:cs="Calibri"/>
                <w:b/>
                <w:szCs w:val="22"/>
              </w:rPr>
              <w:t xml:space="preserve">Ciclo de Trabalho </w:t>
            </w:r>
            <w:bookmarkStart w:id="0" w:name="_GoBack"/>
            <w:bookmarkEnd w:id="0"/>
            <w:r w:rsidRPr="00806505">
              <w:rPr>
                <w:rFonts w:ascii="Calibri" w:hAnsi="Calibri" w:cs="Calibri"/>
                <w:b/>
                <w:szCs w:val="22"/>
              </w:rPr>
              <w:t>Mensal Contratado</w:t>
            </w:r>
            <w:r w:rsidR="001A2472">
              <w:rPr>
                <w:rFonts w:ascii="Calibri" w:hAnsi="Calibri" w:cs="Calibri"/>
                <w:b/>
                <w:szCs w:val="22"/>
              </w:rPr>
              <w:t>:</w:t>
            </w:r>
          </w:p>
          <w:p w14:paraId="57130923" w14:textId="57D821BD" w:rsidR="001A2472" w:rsidRDefault="001A2472" w:rsidP="001A2472">
            <w:pPr>
              <w:jc w:val="both"/>
              <w:rPr>
                <w:rFonts w:ascii="Calibri" w:hAnsi="Calibri" w:cs="Calibri"/>
                <w:b/>
                <w:szCs w:val="22"/>
              </w:rPr>
            </w:pPr>
            <w:r w:rsidRPr="001A2472">
              <w:rPr>
                <w:rFonts w:ascii="Calibri" w:hAnsi="Calibri" w:cs="Calibri"/>
                <w:szCs w:val="22"/>
              </w:rPr>
              <w:t>1.</w:t>
            </w:r>
            <w:r w:rsidR="006A3971" w:rsidRPr="00806505">
              <w:rPr>
                <w:rFonts w:ascii="Calibri" w:hAnsi="Calibri" w:cs="Calibri"/>
                <w:szCs w:val="22"/>
              </w:rPr>
              <w:t xml:space="preserve"> A contratação leva em conside</w:t>
            </w:r>
            <w:r w:rsidR="00C53394">
              <w:rPr>
                <w:rFonts w:ascii="Calibri" w:hAnsi="Calibri" w:cs="Calibri"/>
                <w:szCs w:val="22"/>
              </w:rPr>
              <w:t>ração a quantidade de até 52</w:t>
            </w:r>
            <w:r w:rsidR="006A3971">
              <w:rPr>
                <w:rFonts w:ascii="Calibri" w:hAnsi="Calibri" w:cs="Calibri"/>
                <w:szCs w:val="22"/>
              </w:rPr>
              <w:t>.000</w:t>
            </w:r>
            <w:r w:rsidR="006A3971" w:rsidRPr="00806505">
              <w:rPr>
                <w:rFonts w:ascii="Calibri" w:hAnsi="Calibri" w:cs="Calibri"/>
                <w:szCs w:val="22"/>
              </w:rPr>
              <w:t xml:space="preserve"> páginas/mês (essa quantidade levará em consideração o conjunto dos equipamentos e não a quantidade individualizada para cada equipamento). Se não for realizad</w:t>
            </w:r>
            <w:r w:rsidR="006A3971">
              <w:rPr>
                <w:rFonts w:ascii="Calibri" w:hAnsi="Calibri" w:cs="Calibri"/>
                <w:szCs w:val="22"/>
              </w:rPr>
              <w:t>a a contratação integral das 12 (doze</w:t>
            </w:r>
            <w:r w:rsidR="006A3971" w:rsidRPr="00806505">
              <w:rPr>
                <w:rFonts w:ascii="Calibri" w:hAnsi="Calibri" w:cs="Calibri"/>
                <w:szCs w:val="22"/>
              </w:rPr>
              <w:t>) unidades de impressora, será considerada a quantidade equivalente ao somatório de quatro mil cópias por cada unidade de impressora efetivamente contratada.</w:t>
            </w:r>
          </w:p>
          <w:p w14:paraId="06514A03" w14:textId="7B787450" w:rsidR="006A3971" w:rsidRPr="001A2472" w:rsidRDefault="006A3971" w:rsidP="001A2472">
            <w:pPr>
              <w:jc w:val="both"/>
              <w:rPr>
                <w:rFonts w:ascii="Calibri" w:hAnsi="Calibri" w:cs="Calibri"/>
                <w:b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2. Caso a quantidade página/mês acima delineada seja ultrapassada, a Contratante </w:t>
            </w:r>
            <w:r w:rsidRPr="00806505">
              <w:rPr>
                <w:rFonts w:ascii="Calibri" w:hAnsi="Calibri" w:cs="Calibri"/>
                <w:szCs w:val="22"/>
              </w:rPr>
              <w:lastRenderedPageBreak/>
              <w:t>arcará com os referentes custos, observando-se: a) apuração da quantidade que excedeu ao limite mensal páginas/mês; b) cálculo do valor de cada unidade corresponde ao valor mensal do contrato dividido pelo total de quantidade página/mês; c) apuração do valor unitário, sendo este multiplicado pela quantidade excedida; e d) o resultado da multiplicação corresponderá ao valor a ser pago pela quantidade excedida.</w:t>
            </w:r>
          </w:p>
          <w:p w14:paraId="7791099D" w14:textId="77777777" w:rsidR="006A3971" w:rsidRPr="00806505" w:rsidRDefault="006A3971" w:rsidP="001A2472">
            <w:pPr>
              <w:ind w:firstLine="708"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 quantidade excedida será objeto de processo à parte do corrente processo.</w:t>
            </w:r>
          </w:p>
          <w:p w14:paraId="40681CAB" w14:textId="77777777" w:rsidR="001A2472" w:rsidRDefault="001A2472" w:rsidP="006A3971">
            <w:pPr>
              <w:spacing w:line="360" w:lineRule="auto"/>
              <w:jc w:val="both"/>
              <w:rPr>
                <w:rFonts w:ascii="Calibri" w:hAnsi="Calibri" w:cs="Calibri"/>
                <w:szCs w:val="22"/>
              </w:rPr>
            </w:pPr>
          </w:p>
          <w:p w14:paraId="0B101E32" w14:textId="2074EB00" w:rsidR="006A3971" w:rsidRPr="00806505" w:rsidRDefault="006A3971" w:rsidP="001A2472">
            <w:pPr>
              <w:jc w:val="both"/>
              <w:rPr>
                <w:rFonts w:ascii="Calibri" w:hAnsi="Calibri" w:cs="Calibri"/>
                <w:b/>
                <w:szCs w:val="22"/>
              </w:rPr>
            </w:pPr>
            <w:r w:rsidRPr="00806505">
              <w:rPr>
                <w:rFonts w:ascii="Calibri" w:hAnsi="Calibri" w:cs="Calibri"/>
                <w:b/>
                <w:szCs w:val="22"/>
              </w:rPr>
              <w:t>Exigências Gerais</w:t>
            </w:r>
          </w:p>
          <w:p w14:paraId="04631146" w14:textId="77777777" w:rsidR="006A3971" w:rsidRPr="00806505" w:rsidRDefault="006A3971" w:rsidP="001A2472">
            <w:pPr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Será ainda exigido que:</w:t>
            </w:r>
          </w:p>
          <w:p w14:paraId="679A6B3E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O software da impressora seja o original do equipamento (não será aceito software semelhante)</w:t>
            </w:r>
          </w:p>
          <w:p w14:paraId="2A1107EF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O software seja instalado em cada computador da Câmara Municipal onde o equipamento ficará à disposição</w:t>
            </w:r>
          </w:p>
          <w:p w14:paraId="6A6A3091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O equipamento fornecido seja conectado ao computador através de cabo próprio da impressora, com conexão ao computador via USB</w:t>
            </w:r>
          </w:p>
          <w:p w14:paraId="06D6153A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 operação de impressão e digitalização do equipamento deve ser feita via software do equipamento instalado no computador, sendo vedada a operação somente através do painel do equipamento</w:t>
            </w:r>
          </w:p>
          <w:p w14:paraId="5DF910C9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 Contratada deverá fornecer cabo para conexão do equipamento x computador, cabo de energia, switch, cabo de rede e quaisquer outros acessórios necessários para instalação e pleno funcionamento dos equipamentos</w:t>
            </w:r>
          </w:p>
          <w:p w14:paraId="3705CA22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lastRenderedPageBreak/>
              <w:t>Deverá conter opção para escaneamento nos seguintes formatos:</w:t>
            </w:r>
          </w:p>
          <w:p w14:paraId="74284F64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JPEG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jpg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497AB5C0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TIFF, página única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tif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039B5B7F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TIFF, várias páginas (*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tif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7A11DB51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proofErr w:type="spellStart"/>
            <w:r w:rsidRPr="00806505">
              <w:rPr>
                <w:rFonts w:ascii="Calibri" w:hAnsi="Calibri" w:cs="Calibri"/>
                <w:szCs w:val="22"/>
              </w:rPr>
              <w:t>Portable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Network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Graphics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png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1A17BDDF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PDF, página única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1BDBC8D7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PDF, várias páginas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59B495C1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PDF-A, página única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7FE1E90C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PDF-A, várias páginas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18B66CB2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 de alta compressão, página única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29749B8B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 de alta compressão, várias páginas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797FE3C8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 seguro, página única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3A526A04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 seguro, várias páginas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06B9E6C3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 pesquisável, página única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24D66902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PDF pesquisável, várias páginas (*.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pdf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508744F9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XML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Paper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Specification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(*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xps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)</w:t>
            </w:r>
          </w:p>
          <w:p w14:paraId="706DD6BA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OCR</w:t>
            </w:r>
          </w:p>
          <w:p w14:paraId="40D38858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Deverá conter opção que permita que o documento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escaneado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possa ser aberto nos seguintes aplicativos:</w:t>
            </w:r>
          </w:p>
          <w:p w14:paraId="0E226BAB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Adobe Acrobat DC e outros</w:t>
            </w:r>
          </w:p>
          <w:p w14:paraId="59892E79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Google Chrome</w:t>
            </w:r>
          </w:p>
          <w:p w14:paraId="7EC8D05D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Microsoft Edge</w:t>
            </w:r>
          </w:p>
          <w:p w14:paraId="78EE7C03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Deverá conter opção que permita que o documento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escaneado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 xml:space="preserve"> possa ser salvo/direcionado para quaisquer partes do sistema do Windows (para o próprio computador (C:), pen drive (USB), gravação em disco</w:t>
            </w:r>
          </w:p>
          <w:p w14:paraId="70188595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Deverá conter opção de selecionamento de visualização ou não visualização de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pré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-escaneamento</w:t>
            </w:r>
          </w:p>
          <w:p w14:paraId="77C9A720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Deverá permitir seleção das seguintes resoluções em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dpi</w:t>
            </w:r>
            <w:proofErr w:type="spellEnd"/>
            <w:r w:rsidRPr="00806505">
              <w:rPr>
                <w:rFonts w:ascii="Calibri" w:hAnsi="Calibri" w:cs="Calibri"/>
                <w:szCs w:val="22"/>
              </w:rPr>
              <w:t>:</w:t>
            </w:r>
          </w:p>
          <w:p w14:paraId="0E1D7C86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100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100</w:t>
            </w:r>
          </w:p>
          <w:p w14:paraId="1C3EEAF0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lastRenderedPageBreak/>
              <w:t xml:space="preserve">150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150</w:t>
            </w:r>
          </w:p>
          <w:p w14:paraId="34C7ACE4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200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200</w:t>
            </w:r>
          </w:p>
          <w:p w14:paraId="6B40670A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400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400</w:t>
            </w:r>
          </w:p>
          <w:p w14:paraId="20BDDE06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600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600</w:t>
            </w:r>
          </w:p>
          <w:p w14:paraId="2EFB5B88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1200 </w:t>
            </w:r>
            <w:proofErr w:type="gramStart"/>
            <w:r w:rsidRPr="00806505">
              <w:rPr>
                <w:rFonts w:ascii="Calibri" w:hAnsi="Calibri" w:cs="Calibri"/>
                <w:szCs w:val="22"/>
              </w:rPr>
              <w:t>x</w:t>
            </w:r>
            <w:proofErr w:type="gramEnd"/>
            <w:r w:rsidRPr="00806505">
              <w:rPr>
                <w:rFonts w:ascii="Calibri" w:hAnsi="Calibri" w:cs="Calibri"/>
                <w:szCs w:val="22"/>
              </w:rPr>
              <w:t xml:space="preserve"> 1200</w:t>
            </w:r>
          </w:p>
          <w:p w14:paraId="7BF33197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Deverá permitir seleção dos seguintes tipos de escaneamento: Automático, Preto/branco e Cor 24 bits</w:t>
            </w:r>
          </w:p>
          <w:p w14:paraId="3BC26F1B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Deverá permitir seleção do tamanho do documento: A4, Ofício II e Carta</w:t>
            </w:r>
          </w:p>
          <w:p w14:paraId="2D2D4563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Deverá permitir escaneamento em duplex</w:t>
            </w:r>
          </w:p>
          <w:p w14:paraId="3CCBB3FE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Deverá permitir seleção de brilho e contraste</w:t>
            </w:r>
          </w:p>
          <w:p w14:paraId="6DC4E69F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Deverá permitir o escaneamento contínuo</w:t>
            </w:r>
          </w:p>
          <w:p w14:paraId="35D04950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 xml:space="preserve">Deverá permitir a inserção de nome/salvamento no documento a ser </w:t>
            </w:r>
            <w:proofErr w:type="spellStart"/>
            <w:r w:rsidRPr="00806505">
              <w:rPr>
                <w:rFonts w:ascii="Calibri" w:hAnsi="Calibri" w:cs="Calibri"/>
                <w:szCs w:val="22"/>
              </w:rPr>
              <w:t>escaneado</w:t>
            </w:r>
            <w:proofErr w:type="spellEnd"/>
          </w:p>
          <w:p w14:paraId="12995D1A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Cabo de alimentação/força e demais componentes necessários ao funcionamento do equipamento deverão estar incluídos</w:t>
            </w:r>
          </w:p>
          <w:p w14:paraId="20957C86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Voltagem do equipamento: 110w</w:t>
            </w:r>
          </w:p>
          <w:p w14:paraId="21D6DE7F" w14:textId="77777777" w:rsidR="006A3971" w:rsidRPr="00806505" w:rsidRDefault="006A3971" w:rsidP="001A2472">
            <w:pPr>
              <w:pStyle w:val="PargrafodaLista"/>
              <w:numPr>
                <w:ilvl w:val="0"/>
                <w:numId w:val="3"/>
              </w:numPr>
              <w:tabs>
                <w:tab w:val="left" w:pos="284"/>
              </w:tabs>
              <w:ind w:left="0" w:firstLine="0"/>
              <w:contextualSpacing/>
              <w:jc w:val="both"/>
              <w:rPr>
                <w:rFonts w:ascii="Calibri" w:hAnsi="Calibri" w:cs="Calibri"/>
                <w:szCs w:val="22"/>
              </w:rPr>
            </w:pPr>
            <w:r w:rsidRPr="00806505">
              <w:rPr>
                <w:rFonts w:ascii="Calibri" w:hAnsi="Calibri" w:cs="Calibri"/>
                <w:szCs w:val="22"/>
              </w:rPr>
              <w:t>Guia de configuração rápida e manual do usuário em português.</w:t>
            </w:r>
          </w:p>
          <w:p w14:paraId="08AE4B1D" w14:textId="6387A096" w:rsidR="006A3971" w:rsidRPr="00EB17B6" w:rsidRDefault="006A3971" w:rsidP="006A3971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2184416C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9CE9450" w14:textId="0502A384" w:rsidR="00B94B49" w:rsidRPr="00EB17B6" w:rsidRDefault="00C53394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13</w:t>
            </w:r>
          </w:p>
        </w:tc>
        <w:tc>
          <w:tcPr>
            <w:tcW w:w="993" w:type="dxa"/>
          </w:tcPr>
          <w:p w14:paraId="351CB73A" w14:textId="1276F7FC" w:rsidR="00B94B49" w:rsidRPr="00EB17B6" w:rsidRDefault="006A3971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29ADF0B5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10F811EB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14056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814056" w:rsidRPr="00B91FE7" w:rsidRDefault="00814056" w:rsidP="0081405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814056" w:rsidRPr="00B91FE7" w:rsidRDefault="00814056" w:rsidP="0081405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814056" w:rsidRPr="00B91FE7" w:rsidRDefault="00814056" w:rsidP="0081405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814056" w:rsidRPr="00B91FE7" w:rsidRDefault="00814056" w:rsidP="0081405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14056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40381BB8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6A3971">
              <w:rPr>
                <w:rFonts w:ascii="Verdana" w:hAnsi="Verdana"/>
                <w:sz w:val="20"/>
                <w:szCs w:val="20"/>
              </w:rPr>
              <w:t xml:space="preserve"> 10</w:t>
            </w:r>
            <w:r>
              <w:rPr>
                <w:rFonts w:ascii="Verdana" w:hAnsi="Verdana"/>
                <w:sz w:val="20"/>
                <w:szCs w:val="20"/>
              </w:rPr>
              <w:t>/10/2025</w:t>
            </w:r>
          </w:p>
        </w:tc>
      </w:tr>
      <w:tr w:rsidR="00814056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814056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48D558" w14:textId="77777777" w:rsidR="00343395" w:rsidRDefault="00343395">
      <w:r>
        <w:separator/>
      </w:r>
    </w:p>
  </w:endnote>
  <w:endnote w:type="continuationSeparator" w:id="0">
    <w:p w14:paraId="1D6D189D" w14:textId="77777777" w:rsidR="00343395" w:rsidRDefault="00343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B52F14" w14:textId="77777777" w:rsidR="00343395" w:rsidRDefault="00343395">
      <w:r>
        <w:separator/>
      </w:r>
    </w:p>
  </w:footnote>
  <w:footnote w:type="continuationSeparator" w:id="0">
    <w:p w14:paraId="379F14C5" w14:textId="77777777" w:rsidR="00343395" w:rsidRDefault="003433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8238A"/>
    <w:multiLevelType w:val="hybridMultilevel"/>
    <w:tmpl w:val="63AE64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7A557A"/>
    <w:multiLevelType w:val="hybridMultilevel"/>
    <w:tmpl w:val="F1443E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F33C2"/>
    <w:multiLevelType w:val="hybridMultilevel"/>
    <w:tmpl w:val="8C901BD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64013"/>
    <w:rsid w:val="0007688D"/>
    <w:rsid w:val="0008151E"/>
    <w:rsid w:val="000F4A92"/>
    <w:rsid w:val="000F62CD"/>
    <w:rsid w:val="0011656D"/>
    <w:rsid w:val="001536F9"/>
    <w:rsid w:val="00190493"/>
    <w:rsid w:val="001A2472"/>
    <w:rsid w:val="00201B3F"/>
    <w:rsid w:val="002832FF"/>
    <w:rsid w:val="0029293B"/>
    <w:rsid w:val="002A06EE"/>
    <w:rsid w:val="002F293D"/>
    <w:rsid w:val="00343395"/>
    <w:rsid w:val="00490AB5"/>
    <w:rsid w:val="00583CBD"/>
    <w:rsid w:val="005E702F"/>
    <w:rsid w:val="0064122E"/>
    <w:rsid w:val="00660153"/>
    <w:rsid w:val="006A3971"/>
    <w:rsid w:val="006C68B9"/>
    <w:rsid w:val="006D31E0"/>
    <w:rsid w:val="007063D1"/>
    <w:rsid w:val="007D5F08"/>
    <w:rsid w:val="007F61DA"/>
    <w:rsid w:val="00814056"/>
    <w:rsid w:val="00895FA6"/>
    <w:rsid w:val="008D34BF"/>
    <w:rsid w:val="00900DB0"/>
    <w:rsid w:val="00945BBF"/>
    <w:rsid w:val="009E70B7"/>
    <w:rsid w:val="00A317AD"/>
    <w:rsid w:val="00AD4501"/>
    <w:rsid w:val="00AE33AF"/>
    <w:rsid w:val="00B91FE7"/>
    <w:rsid w:val="00B94B49"/>
    <w:rsid w:val="00C53394"/>
    <w:rsid w:val="00C5341D"/>
    <w:rsid w:val="00CB37EB"/>
    <w:rsid w:val="00DE0469"/>
    <w:rsid w:val="00E026BA"/>
    <w:rsid w:val="00EB17B6"/>
    <w:rsid w:val="00EB3464"/>
    <w:rsid w:val="00EC3501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9</Pages>
  <Words>1718</Words>
  <Characters>9281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15</cp:revision>
  <cp:lastPrinted>2025-10-10T16:30:00Z</cp:lastPrinted>
  <dcterms:created xsi:type="dcterms:W3CDTF">2024-10-15T20:14:00Z</dcterms:created>
  <dcterms:modified xsi:type="dcterms:W3CDTF">2025-10-14T15:23:00Z</dcterms:modified>
</cp:coreProperties>
</file>