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:rsidR="00AE33AF" w:rsidRPr="00B92C57" w:rsidRDefault="00AE33AF" w:rsidP="00AE33AF">
      <w:pPr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objeto da presente </w:t>
      </w:r>
      <w:r w:rsidRPr="00F33871">
        <w:rPr>
          <w:rFonts w:ascii="Verdana" w:hAnsi="Verdana" w:cs="Arial"/>
          <w:sz w:val="20"/>
          <w:szCs w:val="20"/>
        </w:rPr>
        <w:t xml:space="preserve">solicitação é a </w:t>
      </w:r>
      <w:r w:rsidR="00163986">
        <w:rPr>
          <w:rFonts w:ascii="Verdana" w:hAnsi="Verdana" w:cs="Arial"/>
          <w:sz w:val="20"/>
          <w:szCs w:val="20"/>
        </w:rPr>
        <w:t>c</w:t>
      </w:r>
      <w:r w:rsidR="00163986" w:rsidRPr="00163986">
        <w:rPr>
          <w:rFonts w:ascii="Verdana" w:hAnsi="Verdana" w:cs="Arial"/>
          <w:bCs/>
          <w:sz w:val="20"/>
          <w:szCs w:val="20"/>
        </w:rPr>
        <w:t>ontratação de empresa especializada para futuros e eventuais</w:t>
      </w:r>
      <w:r w:rsidR="00163986" w:rsidRPr="00163986">
        <w:rPr>
          <w:rFonts w:ascii="Verdana" w:hAnsi="Verdana" w:cs="Arial"/>
          <w:b/>
          <w:sz w:val="20"/>
          <w:szCs w:val="20"/>
        </w:rPr>
        <w:t xml:space="preserve"> FORNECIMENTOS DE LANCHES TIPO COFFEE BREAK E SIMILARES</w:t>
      </w:r>
      <w:r w:rsidR="00651C06" w:rsidRPr="00651C06">
        <w:rPr>
          <w:rFonts w:ascii="Verdana" w:hAnsi="Verdana" w:cs="Arial"/>
          <w:b/>
          <w:bCs/>
          <w:szCs w:val="22"/>
        </w:rPr>
        <w:t xml:space="preserve"> </w:t>
      </w:r>
      <w:r w:rsidR="00651C06" w:rsidRPr="00B61B37">
        <w:rPr>
          <w:rFonts w:ascii="Verdana" w:hAnsi="Verdana" w:cs="Arial"/>
          <w:b/>
          <w:bCs/>
          <w:szCs w:val="22"/>
        </w:rPr>
        <w:t>para sessão solene em homenagem e comemoração ao Dia Internacional da Mulher</w:t>
      </w:r>
      <w:r w:rsidR="00163986">
        <w:rPr>
          <w:rFonts w:ascii="Verdana" w:hAnsi="Verdana"/>
          <w:sz w:val="20"/>
          <w:szCs w:val="20"/>
        </w:rPr>
        <w:t xml:space="preserve">, </w:t>
      </w:r>
      <w:r w:rsidRPr="00F33871">
        <w:rPr>
          <w:rFonts w:ascii="Verdana" w:hAnsi="Verdana" w:cs="Arial"/>
          <w:sz w:val="20"/>
          <w:szCs w:val="20"/>
        </w:rPr>
        <w:t>para atender as necessidades da Câmara Municipal de Muniz Freire/ES.</w:t>
      </w:r>
    </w:p>
    <w:p w:rsidR="00AE33AF" w:rsidRPr="00B92C57" w:rsidRDefault="00AE33AF" w:rsidP="00AE33AF">
      <w:pPr>
        <w:jc w:val="both"/>
        <w:rPr>
          <w:rFonts w:ascii="Verdana" w:hAnsi="Verdana" w:cs="Arial"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</w:t>
      </w:r>
      <w:r w:rsidR="00163986">
        <w:rPr>
          <w:rFonts w:ascii="Verdana" w:hAnsi="Verdana"/>
          <w:b/>
          <w:sz w:val="20"/>
          <w:szCs w:val="20"/>
        </w:rPr>
        <w:t>IMEDIATO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Pr="00B92C57">
        <w:rPr>
          <w:rFonts w:ascii="Verdana" w:hAnsi="Verdana"/>
          <w:b/>
          <w:sz w:val="20"/>
          <w:szCs w:val="20"/>
          <w:highlight w:val="yellow"/>
          <w:u w:val="single"/>
        </w:rPr>
        <w:t>MENOR PREÇO</w:t>
      </w:r>
      <w:r w:rsidR="00163986">
        <w:rPr>
          <w:rFonts w:ascii="Verdana" w:hAnsi="Verdana"/>
          <w:b/>
          <w:sz w:val="20"/>
          <w:szCs w:val="20"/>
          <w:u w:val="single"/>
        </w:rPr>
        <w:t xml:space="preserve"> </w:t>
      </w:r>
      <w:r w:rsidR="00163986" w:rsidRPr="00163986">
        <w:rPr>
          <w:rFonts w:ascii="Verdana" w:hAnsi="Verdana"/>
          <w:b/>
          <w:sz w:val="20"/>
          <w:szCs w:val="20"/>
          <w:highlight w:val="yellow"/>
          <w:u w:val="single"/>
        </w:rPr>
        <w:t>GLOBAL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A entrega do material deverá ser efetuada diretamente ao Departamento de Compras da Câmara Municipal de Muniz Freire, no período de funcionamento do Órgão. Telefone para contato: </w:t>
      </w:r>
      <w:r w:rsidRPr="00B92C57">
        <w:rPr>
          <w:rFonts w:ascii="Verdana" w:hAnsi="Verdana"/>
          <w:sz w:val="20"/>
          <w:szCs w:val="20"/>
        </w:rPr>
        <w:t>(28) 3544-1337 / (28) 3544-1611 / (28) 3544-1324.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>Coleta de Preços seja enviada por e-mail</w:t>
      </w:r>
      <w:r w:rsidR="007E020E">
        <w:rPr>
          <w:rFonts w:ascii="Verdana" w:hAnsi="Verdana" w:cs="Arial"/>
          <w:b/>
          <w:sz w:val="20"/>
          <w:szCs w:val="20"/>
          <w:u w:val="single"/>
        </w:rPr>
        <w:t xml:space="preserve"> (</w:t>
      </w:r>
      <w:r w:rsidR="007E020E" w:rsidRPr="007E020E">
        <w:rPr>
          <w:rFonts w:ascii="Verdana" w:hAnsi="Verdana" w:cs="Arial"/>
          <w:b/>
          <w:sz w:val="20"/>
          <w:szCs w:val="20"/>
          <w:u w:val="single"/>
        </w:rPr>
        <w:t>licitacao@camaramunizfreire.es.gov.com</w:t>
      </w:r>
      <w:r w:rsidR="007E020E">
        <w:rPr>
          <w:rFonts w:ascii="Verdana" w:hAnsi="Verdana" w:cs="Arial"/>
          <w:b/>
          <w:sz w:val="20"/>
          <w:szCs w:val="20"/>
          <w:u w:val="single"/>
        </w:rPr>
        <w:t>)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03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B17275">
        <w:rPr>
          <w:rFonts w:ascii="Verdana" w:hAnsi="Verdana" w:cs="Arial"/>
          <w:sz w:val="20"/>
          <w:szCs w:val="20"/>
        </w:rPr>
        <w:t>24</w:t>
      </w:r>
      <w:r w:rsidR="00C410CF">
        <w:rPr>
          <w:rFonts w:ascii="Verdana" w:hAnsi="Verdana" w:cs="Arial"/>
          <w:sz w:val="20"/>
          <w:szCs w:val="20"/>
        </w:rPr>
        <w:t xml:space="preserve"> de fevereiro </w:t>
      </w:r>
      <w:r w:rsidR="00B17275">
        <w:rPr>
          <w:rFonts w:ascii="Verdana" w:hAnsi="Verdana" w:cs="Arial"/>
          <w:sz w:val="20"/>
          <w:szCs w:val="20"/>
        </w:rPr>
        <w:t>de 2026</w:t>
      </w:r>
      <w:r>
        <w:rPr>
          <w:rFonts w:ascii="Verdana" w:hAnsi="Verdana" w:cs="Arial"/>
          <w:sz w:val="20"/>
          <w:szCs w:val="20"/>
        </w:rPr>
        <w:t>.</w:t>
      </w: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Pr="00B92C57" w:rsidRDefault="00B17275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 xml:space="preserve">Lavínia Guimarães </w:t>
      </w:r>
      <w:proofErr w:type="spellStart"/>
      <w:r>
        <w:rPr>
          <w:rFonts w:ascii="Verdana" w:hAnsi="Verdana" w:cs="Arial"/>
          <w:b/>
          <w:sz w:val="20"/>
          <w:szCs w:val="20"/>
        </w:rPr>
        <w:t>Poppe</w:t>
      </w:r>
      <w:proofErr w:type="spellEnd"/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:rsidR="0027737A" w:rsidRDefault="0027737A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DF2C83" w:rsidRDefault="00DF2C83" w:rsidP="00DF2C83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AE33AF" w:rsidRPr="00F33871" w:rsidRDefault="00AE33AF" w:rsidP="00DF2C83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mallCaps/>
          <w:sz w:val="32"/>
          <w:szCs w:val="32"/>
        </w:rPr>
        <w:lastRenderedPageBreak/>
        <w:t>Coleta de Preços</w:t>
      </w:r>
    </w:p>
    <w:p w:rsidR="00AE33AF" w:rsidRPr="00B92C57" w:rsidRDefault="00AE33AF" w:rsidP="00DF2C83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Razão Social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CNPJ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Endereço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Telefones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E-mail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Validade da Proposta: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 </w:t>
            </w:r>
            <w:r w:rsidRPr="00DE0469">
              <w:rPr>
                <w:rFonts w:ascii="Verdana" w:hAnsi="Verdana"/>
                <w:b/>
                <w:sz w:val="16"/>
                <w:szCs w:val="16"/>
              </w:rPr>
              <w:t>60 dias.</w:t>
            </w:r>
          </w:p>
        </w:tc>
      </w:tr>
      <w:tr w:rsidR="00AE33AF" w:rsidRPr="00DE0469" w:rsidTr="00F33871">
        <w:tc>
          <w:tcPr>
            <w:tcW w:w="707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Preço</w:t>
            </w:r>
          </w:p>
        </w:tc>
      </w:tr>
      <w:tr w:rsidR="00AE33AF" w:rsidRPr="00DE0469" w:rsidTr="00F33871">
        <w:tc>
          <w:tcPr>
            <w:tcW w:w="707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370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Unitário</w:t>
            </w: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Total</w:t>
            </w:r>
          </w:p>
        </w:tc>
      </w:tr>
      <w:tr w:rsidR="00AE33AF" w:rsidRPr="00DE0469" w:rsidTr="00F33871">
        <w:tc>
          <w:tcPr>
            <w:tcW w:w="707" w:type="dxa"/>
            <w:vAlign w:val="center"/>
          </w:tcPr>
          <w:p w:rsidR="00AE33AF" w:rsidRPr="00DE0469" w:rsidRDefault="009E70B7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DE0469"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3370" w:type="dxa"/>
            <w:vAlign w:val="center"/>
          </w:tcPr>
          <w:p w:rsidR="00DF2C83" w:rsidRDefault="00163986" w:rsidP="00DF2C83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="Verdana" w:hAnsi="Verdana" w:cs="Arial"/>
                <w:bCs/>
              </w:rPr>
            </w:pPr>
            <w:r w:rsidRPr="00163986">
              <w:rPr>
                <w:rFonts w:ascii="Verdana" w:hAnsi="Verdana" w:cs="Arial"/>
                <w:b/>
              </w:rPr>
              <w:t>TORTA SALGADA DE PÃO DE FORMA</w:t>
            </w:r>
            <w:r w:rsidR="00B3330B">
              <w:rPr>
                <w:rFonts w:ascii="Verdana" w:hAnsi="Verdana" w:cs="Arial"/>
                <w:bCs/>
              </w:rPr>
              <w:t xml:space="preserve">, </w:t>
            </w:r>
            <w:r w:rsidRPr="00163986">
              <w:rPr>
                <w:rFonts w:ascii="Verdana" w:hAnsi="Verdana" w:cs="Arial"/>
                <w:bCs/>
              </w:rPr>
              <w:t>com recheio de molho de frango temperado, coberta com purê de batatas ou requeijão cr</w:t>
            </w:r>
            <w:r w:rsidR="00DF2C83">
              <w:rPr>
                <w:rFonts w:ascii="Verdana" w:hAnsi="Verdana" w:cs="Arial"/>
                <w:bCs/>
              </w:rPr>
              <w:t>emoso, finalizada batata palha</w:t>
            </w:r>
            <w:r w:rsidR="00DF2C83" w:rsidRPr="00DF2C83">
              <w:rPr>
                <w:rFonts w:ascii="Verdana" w:hAnsi="Verdana" w:cs="Arial"/>
                <w:bCs/>
              </w:rPr>
              <w:t>, preparada em tabuleiro, cuja medida será equivalente à quantidade de pão de forma utilizada (medida em sacolas</w:t>
            </w:r>
            <w:bookmarkStart w:id="0" w:name="_GoBack"/>
            <w:bookmarkEnd w:id="0"/>
            <w:r w:rsidR="00DF2C83" w:rsidRPr="00DF2C83">
              <w:rPr>
                <w:rFonts w:ascii="Verdana" w:hAnsi="Verdana" w:cs="Arial"/>
                <w:bCs/>
              </w:rPr>
              <w:t xml:space="preserve"> de pão de forma)</w:t>
            </w:r>
          </w:p>
          <w:p w:rsidR="00EF2F07" w:rsidRPr="00B3330B" w:rsidRDefault="00163986" w:rsidP="00B3330B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jc w:val="both"/>
              <w:outlineLvl w:val="0"/>
              <w:rPr>
                <w:rFonts w:ascii="Verdana" w:hAnsi="Verdana" w:cs="Arial"/>
                <w:bCs/>
              </w:rPr>
            </w:pPr>
            <w:r>
              <w:rPr>
                <w:rFonts w:ascii="Verdana" w:hAnsi="Verdana" w:cs="Arial"/>
                <w:bCs/>
                <w:szCs w:val="18"/>
              </w:rPr>
              <w:t>O</w:t>
            </w:r>
            <w:r w:rsidRPr="00163986">
              <w:rPr>
                <w:rFonts w:ascii="Verdana" w:hAnsi="Verdana" w:cs="Arial"/>
                <w:bCs/>
                <w:szCs w:val="18"/>
              </w:rPr>
              <w:t>BS: a fabricação do produto deve ser feita no dia do evento e acondicionado em embalagem descartável.</w:t>
            </w:r>
          </w:p>
        </w:tc>
        <w:tc>
          <w:tcPr>
            <w:tcW w:w="99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AE33AF" w:rsidRPr="00DE0469" w:rsidRDefault="00B17275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30</w:t>
            </w:r>
          </w:p>
        </w:tc>
        <w:tc>
          <w:tcPr>
            <w:tcW w:w="993" w:type="dxa"/>
            <w:vAlign w:val="center"/>
          </w:tcPr>
          <w:p w:rsidR="00AE33AF" w:rsidRPr="00DE0469" w:rsidRDefault="00DF2C83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Sacola</w:t>
            </w:r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B17275" w:rsidRPr="00DE0469" w:rsidTr="00F33871">
        <w:tc>
          <w:tcPr>
            <w:tcW w:w="707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02</w:t>
            </w:r>
          </w:p>
        </w:tc>
        <w:tc>
          <w:tcPr>
            <w:tcW w:w="3370" w:type="dxa"/>
            <w:vAlign w:val="center"/>
          </w:tcPr>
          <w:p w:rsidR="001616D6" w:rsidRDefault="001616D6" w:rsidP="00163986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jc w:val="both"/>
              <w:outlineLvl w:val="0"/>
              <w:rPr>
                <w:rFonts w:ascii="Verdana" w:hAnsi="Verdana" w:cs="Arial"/>
              </w:rPr>
            </w:pPr>
            <w:r w:rsidRPr="001616D6">
              <w:rPr>
                <w:rFonts w:ascii="Verdana" w:hAnsi="Verdana" w:cs="Arial"/>
                <w:b/>
              </w:rPr>
              <w:t xml:space="preserve">BOLO PEQUENO, </w:t>
            </w:r>
            <w:r w:rsidRPr="001616D6">
              <w:rPr>
                <w:rFonts w:ascii="Verdana" w:hAnsi="Verdana" w:cs="Arial"/>
              </w:rPr>
              <w:t>recheado, com peso aproximado de 2 kg, confeitado e decorado para utilização como centro de mesa</w:t>
            </w:r>
            <w:r>
              <w:rPr>
                <w:rFonts w:ascii="Verdana" w:hAnsi="Verdana" w:cs="Arial"/>
              </w:rPr>
              <w:t xml:space="preserve">, feito na massa de pão de ló, contendo cobertura média e decoração elegante. </w:t>
            </w:r>
          </w:p>
          <w:p w:rsidR="001616D6" w:rsidRPr="001616D6" w:rsidRDefault="001616D6" w:rsidP="00163986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jc w:val="both"/>
              <w:outlineLvl w:val="0"/>
              <w:rPr>
                <w:rFonts w:ascii="Verdana" w:hAnsi="Verdana" w:cs="Arial"/>
                <w:u w:val="single"/>
              </w:rPr>
            </w:pPr>
            <w:r w:rsidRPr="001616D6">
              <w:rPr>
                <w:rFonts w:ascii="Verdana" w:hAnsi="Verdana" w:cs="Arial"/>
                <w:u w:val="single"/>
              </w:rPr>
              <w:t xml:space="preserve">Sabor: </w:t>
            </w:r>
            <w:r>
              <w:rPr>
                <w:rFonts w:ascii="Verdana" w:hAnsi="Verdana" w:cs="Arial"/>
                <w:u w:val="single"/>
              </w:rPr>
              <w:t>Maracujá com coco e leite ninho.</w:t>
            </w:r>
          </w:p>
        </w:tc>
        <w:tc>
          <w:tcPr>
            <w:tcW w:w="993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B17275" w:rsidRDefault="00B17275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02</w:t>
            </w:r>
          </w:p>
        </w:tc>
        <w:tc>
          <w:tcPr>
            <w:tcW w:w="993" w:type="dxa"/>
            <w:vAlign w:val="center"/>
          </w:tcPr>
          <w:p w:rsidR="00B17275" w:rsidRDefault="00B17275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KG</w:t>
            </w:r>
          </w:p>
        </w:tc>
        <w:tc>
          <w:tcPr>
            <w:tcW w:w="1134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B17275" w:rsidRPr="00DE0469" w:rsidTr="00F33871">
        <w:tc>
          <w:tcPr>
            <w:tcW w:w="707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03</w:t>
            </w:r>
          </w:p>
        </w:tc>
        <w:tc>
          <w:tcPr>
            <w:tcW w:w="3370" w:type="dxa"/>
            <w:vAlign w:val="center"/>
          </w:tcPr>
          <w:p w:rsidR="001616D6" w:rsidRPr="001616D6" w:rsidRDefault="00B17275" w:rsidP="001616D6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jc w:val="both"/>
              <w:outlineLvl w:val="0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b/>
              </w:rPr>
              <w:t>BOLO RECHEADO E CONFEITADO</w:t>
            </w:r>
            <w:r w:rsidR="001616D6">
              <w:rPr>
                <w:rFonts w:ascii="Verdana" w:hAnsi="Verdana" w:cs="Arial"/>
                <w:b/>
                <w:bCs/>
              </w:rPr>
              <w:t xml:space="preserve">, </w:t>
            </w:r>
            <w:r w:rsidR="001616D6" w:rsidRPr="001616D6">
              <w:rPr>
                <w:rFonts w:ascii="Verdana" w:hAnsi="Verdana" w:cs="Arial"/>
                <w:bCs/>
              </w:rPr>
              <w:t>pronto para consumo</w:t>
            </w:r>
            <w:r w:rsidR="001616D6" w:rsidRPr="001616D6">
              <w:rPr>
                <w:rFonts w:ascii="Verdana" w:hAnsi="Verdana" w:cs="Arial"/>
              </w:rPr>
              <w:t xml:space="preserve">, acondicionado em </w:t>
            </w:r>
            <w:r w:rsidR="001616D6" w:rsidRPr="001616D6">
              <w:rPr>
                <w:rFonts w:ascii="Verdana" w:hAnsi="Verdana" w:cs="Arial"/>
                <w:bCs/>
              </w:rPr>
              <w:t xml:space="preserve">tabuleiro medindo aproximadamente 50 cm </w:t>
            </w:r>
            <w:proofErr w:type="gramStart"/>
            <w:r w:rsidR="001616D6" w:rsidRPr="001616D6">
              <w:rPr>
                <w:rFonts w:ascii="Verdana" w:hAnsi="Verdana" w:cs="Arial"/>
                <w:bCs/>
              </w:rPr>
              <w:t>x</w:t>
            </w:r>
            <w:proofErr w:type="gramEnd"/>
            <w:r w:rsidR="001616D6" w:rsidRPr="001616D6">
              <w:rPr>
                <w:rFonts w:ascii="Verdana" w:hAnsi="Verdana" w:cs="Arial"/>
                <w:bCs/>
              </w:rPr>
              <w:t xml:space="preserve"> 40 cm</w:t>
            </w:r>
            <w:r w:rsidR="001616D6" w:rsidRPr="001616D6">
              <w:rPr>
                <w:rFonts w:ascii="Verdana" w:hAnsi="Verdana" w:cs="Arial"/>
              </w:rPr>
              <w:t>, feito na massa de pão de ló.</w:t>
            </w:r>
          </w:p>
          <w:p w:rsidR="001616D6" w:rsidRPr="001616D6" w:rsidRDefault="001616D6" w:rsidP="001616D6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jc w:val="both"/>
              <w:outlineLvl w:val="0"/>
              <w:rPr>
                <w:rFonts w:ascii="Verdana" w:hAnsi="Verdana" w:cs="Arial"/>
                <w:b/>
              </w:rPr>
            </w:pPr>
            <w:r w:rsidRPr="001616D6">
              <w:rPr>
                <w:rFonts w:ascii="Verdana" w:hAnsi="Verdana" w:cs="Arial"/>
                <w:u w:val="single"/>
              </w:rPr>
              <w:t>Sabores:</w:t>
            </w:r>
            <w:r w:rsidRPr="001616D6">
              <w:rPr>
                <w:rFonts w:ascii="Verdana" w:hAnsi="Verdana" w:cs="Arial"/>
              </w:rPr>
              <w:t xml:space="preserve"> abacaxi com coco e doce de leite; prestígio e morango; chocolate e amendoim.</w:t>
            </w:r>
          </w:p>
        </w:tc>
        <w:tc>
          <w:tcPr>
            <w:tcW w:w="993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B17275" w:rsidRDefault="00B17275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03</w:t>
            </w:r>
          </w:p>
        </w:tc>
        <w:tc>
          <w:tcPr>
            <w:tcW w:w="993" w:type="dxa"/>
            <w:vAlign w:val="center"/>
          </w:tcPr>
          <w:p w:rsidR="00B17275" w:rsidRDefault="00B17275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Tabuleiro</w:t>
            </w:r>
          </w:p>
        </w:tc>
        <w:tc>
          <w:tcPr>
            <w:tcW w:w="1134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B17275" w:rsidRPr="00DE0469" w:rsidTr="00F33871">
        <w:tc>
          <w:tcPr>
            <w:tcW w:w="707" w:type="dxa"/>
            <w:vAlign w:val="center"/>
          </w:tcPr>
          <w:p w:rsidR="00B17275" w:rsidRDefault="00B17275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04</w:t>
            </w:r>
          </w:p>
        </w:tc>
        <w:tc>
          <w:tcPr>
            <w:tcW w:w="3370" w:type="dxa"/>
            <w:vAlign w:val="center"/>
          </w:tcPr>
          <w:p w:rsidR="00B17275" w:rsidRPr="001616D6" w:rsidRDefault="00B17275" w:rsidP="001616D6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jc w:val="both"/>
              <w:outlineLvl w:val="0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b/>
              </w:rPr>
              <w:t xml:space="preserve">SALGADINHOS, </w:t>
            </w:r>
            <w:r w:rsidRPr="001616D6">
              <w:rPr>
                <w:rFonts w:ascii="Verdana" w:hAnsi="Verdana" w:cs="Arial"/>
                <w:bCs/>
              </w:rPr>
              <w:t>frescos, recém-preparados e fritos no mesmo dia do evento</w:t>
            </w:r>
            <w:r w:rsidRPr="001616D6">
              <w:rPr>
                <w:rFonts w:ascii="Verdana" w:hAnsi="Verdana" w:cs="Arial"/>
              </w:rPr>
              <w:t xml:space="preserve">, prontos para consumo imediato; com </w:t>
            </w:r>
            <w:r w:rsidRPr="001616D6">
              <w:rPr>
                <w:rFonts w:ascii="Verdana" w:hAnsi="Verdana" w:cs="Arial"/>
                <w:bCs/>
              </w:rPr>
              <w:t>tamanho padrão para coquetel</w:t>
            </w:r>
            <w:r w:rsidRPr="001616D6">
              <w:rPr>
                <w:rFonts w:ascii="Verdana" w:hAnsi="Verdana" w:cs="Arial"/>
              </w:rPr>
              <w:t xml:space="preserve"> (aproximadamente 15g a 25g por unidade);</w:t>
            </w:r>
            <w:r w:rsidR="001616D6" w:rsidRPr="001616D6">
              <w:rPr>
                <w:rFonts w:ascii="Verdana" w:hAnsi="Verdana" w:cs="Arial"/>
              </w:rPr>
              <w:t xml:space="preserve"> </w:t>
            </w:r>
            <w:r w:rsidRPr="001616D6">
              <w:rPr>
                <w:rFonts w:ascii="Verdana" w:hAnsi="Verdana" w:cs="Arial"/>
                <w:bCs/>
              </w:rPr>
              <w:t>textura crocante e sabor característico</w:t>
            </w:r>
            <w:r w:rsidRPr="001616D6">
              <w:rPr>
                <w:rFonts w:ascii="Verdana" w:hAnsi="Verdana" w:cs="Arial"/>
              </w:rPr>
              <w:t>, livres de excesso de óleo;</w:t>
            </w:r>
            <w:r w:rsidR="001616D6" w:rsidRPr="001616D6">
              <w:rPr>
                <w:rFonts w:ascii="Verdana" w:hAnsi="Verdana" w:cs="Arial"/>
              </w:rPr>
              <w:t xml:space="preserve"> </w:t>
            </w:r>
            <w:r w:rsidRPr="001616D6">
              <w:rPr>
                <w:rFonts w:ascii="Verdana" w:hAnsi="Verdana" w:cs="Arial"/>
              </w:rPr>
              <w:t xml:space="preserve">acondicionados em embalagens apropriadas para transporte, garantindo higiene e conservação da </w:t>
            </w:r>
            <w:r w:rsidRPr="001616D6">
              <w:rPr>
                <w:rFonts w:ascii="Verdana" w:hAnsi="Verdana" w:cs="Arial"/>
              </w:rPr>
              <w:lastRenderedPageBreak/>
              <w:t>temperatura;</w:t>
            </w:r>
            <w:r w:rsidR="00B3330B">
              <w:rPr>
                <w:rFonts w:ascii="Verdana" w:hAnsi="Verdana" w:cs="Arial"/>
              </w:rPr>
              <w:t xml:space="preserve"> levando em consideração o valor por cento (100 unidades);</w:t>
            </w:r>
          </w:p>
          <w:p w:rsidR="00B3330B" w:rsidRPr="00B3330B" w:rsidRDefault="001616D6" w:rsidP="00B3330B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jc w:val="both"/>
              <w:outlineLvl w:val="0"/>
              <w:rPr>
                <w:rFonts w:ascii="Verdana" w:hAnsi="Verdana" w:cs="Arial"/>
              </w:rPr>
            </w:pPr>
            <w:r w:rsidRPr="001616D6">
              <w:rPr>
                <w:rFonts w:ascii="Verdana" w:hAnsi="Verdana" w:cs="Arial"/>
                <w:u w:val="single"/>
              </w:rPr>
              <w:t>Sabores sugeridos:</w:t>
            </w:r>
            <w:r w:rsidRPr="001616D6">
              <w:rPr>
                <w:rFonts w:ascii="Verdana" w:hAnsi="Verdana" w:cs="Arial"/>
              </w:rPr>
              <w:t xml:space="preserve"> coxinha de frango, enroladinho de salsicha, quibe, bolinha de queijo, rissole (carne e/ou queijo)</w:t>
            </w:r>
            <w:r w:rsidR="00B3330B">
              <w:rPr>
                <w:rFonts w:ascii="Verdana" w:hAnsi="Verdana" w:cs="Arial"/>
              </w:rPr>
              <w:t>.</w:t>
            </w:r>
          </w:p>
        </w:tc>
        <w:tc>
          <w:tcPr>
            <w:tcW w:w="993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B17275" w:rsidRDefault="00B3330B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24</w:t>
            </w:r>
          </w:p>
        </w:tc>
        <w:tc>
          <w:tcPr>
            <w:tcW w:w="993" w:type="dxa"/>
            <w:vAlign w:val="center"/>
          </w:tcPr>
          <w:p w:rsidR="00B17275" w:rsidRDefault="00B3330B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cento</w:t>
            </w:r>
          </w:p>
        </w:tc>
        <w:tc>
          <w:tcPr>
            <w:tcW w:w="1134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C410CF" w:rsidRPr="00DE0469" w:rsidTr="00F33871">
        <w:tc>
          <w:tcPr>
            <w:tcW w:w="707" w:type="dxa"/>
            <w:vAlign w:val="center"/>
          </w:tcPr>
          <w:p w:rsidR="00C410CF" w:rsidRPr="00DE0469" w:rsidRDefault="00B3330B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lastRenderedPageBreak/>
              <w:t>05</w:t>
            </w:r>
          </w:p>
        </w:tc>
        <w:tc>
          <w:tcPr>
            <w:tcW w:w="3370" w:type="dxa"/>
            <w:vAlign w:val="center"/>
          </w:tcPr>
          <w:p w:rsidR="00C410CF" w:rsidRPr="00B3330B" w:rsidRDefault="00B3330B" w:rsidP="00B3330B">
            <w:pPr>
              <w:shd w:val="clear" w:color="auto" w:fill="FFFFFF"/>
              <w:spacing w:before="100" w:beforeAutospacing="1" w:after="100" w:afterAutospacing="1" w:line="276" w:lineRule="auto"/>
              <w:ind w:left="31"/>
              <w:jc w:val="both"/>
              <w:rPr>
                <w:rFonts w:ascii="Verdana" w:hAnsi="Verdana" w:cs="Segoe UI"/>
                <w:sz w:val="16"/>
                <w:szCs w:val="16"/>
              </w:rPr>
            </w:pPr>
            <w:r w:rsidRPr="00B3330B">
              <w:rPr>
                <w:rFonts w:ascii="Verdana" w:hAnsi="Verdana" w:cs="Segoe UI"/>
                <w:b/>
                <w:sz w:val="16"/>
                <w:szCs w:val="16"/>
              </w:rPr>
              <w:t>REFRIGERANTE SABOR COLA ORIGINAL</w:t>
            </w:r>
            <w:r w:rsidRPr="00B3330B">
              <w:rPr>
                <w:rFonts w:ascii="Verdana" w:hAnsi="Verdana" w:cs="Segoe UI"/>
                <w:sz w:val="16"/>
                <w:szCs w:val="16"/>
              </w:rPr>
              <w:t xml:space="preserve"> e de primeira qualidade</w:t>
            </w:r>
            <w:r w:rsidR="00651C06" w:rsidRPr="00B3330B">
              <w:rPr>
                <w:rFonts w:ascii="Verdana" w:hAnsi="Verdana" w:cs="Segoe UI"/>
                <w:sz w:val="16"/>
                <w:szCs w:val="16"/>
              </w:rPr>
              <w:t xml:space="preserve">; </w:t>
            </w:r>
            <w:r w:rsidRPr="00B3330B">
              <w:rPr>
                <w:rFonts w:ascii="Verdana" w:hAnsi="Verdana" w:cs="Segoe UI"/>
                <w:sz w:val="16"/>
                <w:szCs w:val="16"/>
              </w:rPr>
              <w:t xml:space="preserve">acondicionado em </w:t>
            </w:r>
            <w:r w:rsidRPr="00B3330B">
              <w:rPr>
                <w:rFonts w:ascii="Verdana" w:hAnsi="Verdana" w:cs="Segoe UI"/>
                <w:bCs/>
                <w:sz w:val="16"/>
                <w:szCs w:val="16"/>
              </w:rPr>
              <w:t>fardo fechado contendo 06 unidades individuais</w:t>
            </w:r>
            <w:r w:rsidRPr="00B3330B">
              <w:rPr>
                <w:rFonts w:ascii="Verdana" w:hAnsi="Verdana" w:cs="Segoe UI"/>
                <w:sz w:val="16"/>
                <w:szCs w:val="16"/>
              </w:rPr>
              <w:t xml:space="preserve"> de 2 litros</w:t>
            </w:r>
            <w:r>
              <w:rPr>
                <w:rFonts w:ascii="Verdana" w:hAnsi="Verdana" w:cs="Segoe UI"/>
                <w:sz w:val="16"/>
                <w:szCs w:val="16"/>
              </w:rPr>
              <w:t xml:space="preserve"> cada</w:t>
            </w:r>
            <w:r w:rsidRPr="00B3330B">
              <w:rPr>
                <w:rFonts w:ascii="Verdana" w:hAnsi="Verdana" w:cs="Segoe UI"/>
                <w:sz w:val="16"/>
                <w:szCs w:val="16"/>
              </w:rPr>
              <w:t>;</w:t>
            </w:r>
          </w:p>
        </w:tc>
        <w:tc>
          <w:tcPr>
            <w:tcW w:w="993" w:type="dxa"/>
            <w:vAlign w:val="center"/>
          </w:tcPr>
          <w:p w:rsidR="00C410CF" w:rsidRPr="00DE0469" w:rsidRDefault="00C410CF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C410CF" w:rsidRDefault="00B3330B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06</w:t>
            </w:r>
          </w:p>
        </w:tc>
        <w:tc>
          <w:tcPr>
            <w:tcW w:w="993" w:type="dxa"/>
            <w:vAlign w:val="center"/>
          </w:tcPr>
          <w:p w:rsidR="00C410CF" w:rsidRPr="00DE0469" w:rsidRDefault="00B3330B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Fardo</w:t>
            </w:r>
          </w:p>
        </w:tc>
        <w:tc>
          <w:tcPr>
            <w:tcW w:w="1134" w:type="dxa"/>
            <w:vAlign w:val="center"/>
          </w:tcPr>
          <w:p w:rsidR="00C410CF" w:rsidRPr="00DE0469" w:rsidRDefault="00C410C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C410CF" w:rsidRPr="00DE0469" w:rsidRDefault="00C410C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B17275" w:rsidRPr="00DE0469" w:rsidTr="00F33871">
        <w:tc>
          <w:tcPr>
            <w:tcW w:w="707" w:type="dxa"/>
            <w:vAlign w:val="center"/>
          </w:tcPr>
          <w:p w:rsidR="00B17275" w:rsidRDefault="00B3330B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06</w:t>
            </w:r>
          </w:p>
        </w:tc>
        <w:tc>
          <w:tcPr>
            <w:tcW w:w="3370" w:type="dxa"/>
            <w:vAlign w:val="center"/>
          </w:tcPr>
          <w:p w:rsidR="00B17275" w:rsidRDefault="00B3330B" w:rsidP="00163986">
            <w:pPr>
              <w:shd w:val="clear" w:color="auto" w:fill="FFFFFF"/>
              <w:spacing w:before="100" w:beforeAutospacing="1" w:after="100" w:afterAutospacing="1" w:line="276" w:lineRule="auto"/>
              <w:ind w:left="31"/>
              <w:jc w:val="both"/>
              <w:rPr>
                <w:rFonts w:ascii="Verdana" w:hAnsi="Verdana" w:cs="Segoe UI"/>
                <w:b/>
                <w:bCs/>
                <w:sz w:val="16"/>
                <w:szCs w:val="16"/>
              </w:rPr>
            </w:pPr>
            <w:r>
              <w:rPr>
                <w:rFonts w:ascii="Verdana" w:hAnsi="Verdana" w:cs="Segoe UI"/>
                <w:b/>
                <w:bCs/>
                <w:sz w:val="16"/>
                <w:szCs w:val="16"/>
              </w:rPr>
              <w:t>REFRIGERANTE SABOR GUARANÁ</w:t>
            </w:r>
            <w:r w:rsidRPr="00B3330B">
              <w:rPr>
                <w:rFonts w:ascii="Verdana" w:hAnsi="Verdana" w:cs="Segoe UI"/>
                <w:b/>
                <w:bCs/>
                <w:sz w:val="16"/>
                <w:szCs w:val="16"/>
              </w:rPr>
              <w:t xml:space="preserve"> ORIGINAL</w:t>
            </w:r>
            <w:r w:rsidRPr="00B3330B">
              <w:rPr>
                <w:rFonts w:ascii="Verdana" w:hAnsi="Verdana" w:cs="Segoe UI"/>
                <w:bCs/>
                <w:sz w:val="16"/>
                <w:szCs w:val="16"/>
              </w:rPr>
              <w:t xml:space="preserve"> e de primeira qualidade; acondicionado em fardo fechado contendo 06 unidades individuais de 2 litros</w:t>
            </w:r>
            <w:r>
              <w:rPr>
                <w:rFonts w:ascii="Verdana" w:hAnsi="Verdana" w:cs="Segoe UI"/>
                <w:bCs/>
                <w:sz w:val="16"/>
                <w:szCs w:val="16"/>
              </w:rPr>
              <w:t xml:space="preserve"> cada</w:t>
            </w:r>
            <w:r w:rsidRPr="00B3330B">
              <w:rPr>
                <w:rFonts w:ascii="Verdana" w:hAnsi="Verdana" w:cs="Segoe UI"/>
                <w:bCs/>
                <w:sz w:val="16"/>
                <w:szCs w:val="16"/>
              </w:rPr>
              <w:t>;</w:t>
            </w:r>
          </w:p>
        </w:tc>
        <w:tc>
          <w:tcPr>
            <w:tcW w:w="993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B17275" w:rsidRDefault="00B3330B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06</w:t>
            </w:r>
          </w:p>
        </w:tc>
        <w:tc>
          <w:tcPr>
            <w:tcW w:w="993" w:type="dxa"/>
            <w:vAlign w:val="center"/>
          </w:tcPr>
          <w:p w:rsidR="00B17275" w:rsidRDefault="00B3330B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Fardo</w:t>
            </w:r>
          </w:p>
        </w:tc>
        <w:tc>
          <w:tcPr>
            <w:tcW w:w="1134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B3330B" w:rsidRPr="00DE0469" w:rsidTr="00F33871">
        <w:tc>
          <w:tcPr>
            <w:tcW w:w="707" w:type="dxa"/>
            <w:vAlign w:val="center"/>
          </w:tcPr>
          <w:p w:rsidR="00B3330B" w:rsidRDefault="00B3330B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 xml:space="preserve">07 </w:t>
            </w:r>
          </w:p>
        </w:tc>
        <w:tc>
          <w:tcPr>
            <w:tcW w:w="3370" w:type="dxa"/>
            <w:vAlign w:val="center"/>
          </w:tcPr>
          <w:p w:rsidR="00B3330B" w:rsidRPr="00DF2C83" w:rsidRDefault="00B3330B" w:rsidP="00DF2C83">
            <w:pPr>
              <w:shd w:val="clear" w:color="auto" w:fill="FFFFFF"/>
              <w:spacing w:before="100" w:beforeAutospacing="1" w:after="100" w:afterAutospacing="1" w:line="276" w:lineRule="auto"/>
              <w:ind w:left="31"/>
              <w:jc w:val="both"/>
              <w:rPr>
                <w:rFonts w:ascii="Verdana" w:hAnsi="Verdana" w:cs="Segoe UI"/>
                <w:bCs/>
                <w:sz w:val="16"/>
                <w:szCs w:val="16"/>
              </w:rPr>
            </w:pPr>
            <w:r w:rsidRPr="00B3330B">
              <w:rPr>
                <w:rFonts w:ascii="Verdana" w:hAnsi="Verdana" w:cs="Segoe UI"/>
                <w:b/>
                <w:bCs/>
                <w:sz w:val="16"/>
                <w:szCs w:val="16"/>
              </w:rPr>
              <w:t>GUARDANAPO DE PAPEL DESCARTÁVEL</w:t>
            </w:r>
            <w:r w:rsidR="00E315CE">
              <w:rPr>
                <w:rFonts w:ascii="Verdana" w:hAnsi="Verdana" w:cs="Segoe UI"/>
                <w:b/>
                <w:bCs/>
                <w:sz w:val="16"/>
                <w:szCs w:val="16"/>
              </w:rPr>
              <w:t>,</w:t>
            </w:r>
            <w:r w:rsidRPr="00B3330B">
              <w:rPr>
                <w:rFonts w:ascii="Verdana" w:hAnsi="Verdana" w:cs="Segoe UI"/>
                <w:b/>
                <w:bCs/>
                <w:sz w:val="16"/>
                <w:szCs w:val="16"/>
              </w:rPr>
              <w:t xml:space="preserve"> </w:t>
            </w:r>
            <w:r w:rsidR="00E315CE" w:rsidRPr="00E315CE">
              <w:rPr>
                <w:rFonts w:ascii="Verdana" w:hAnsi="Verdana" w:cs="Segoe UI"/>
                <w:bCs/>
                <w:sz w:val="16"/>
                <w:szCs w:val="16"/>
              </w:rPr>
              <w:t>para higiene pessoal</w:t>
            </w:r>
            <w:r w:rsidR="00E315CE">
              <w:rPr>
                <w:rFonts w:ascii="Verdana" w:hAnsi="Verdana" w:cs="Segoe UI"/>
                <w:bCs/>
                <w:sz w:val="16"/>
                <w:szCs w:val="16"/>
              </w:rPr>
              <w:t>,</w:t>
            </w:r>
            <w:r w:rsidR="00E315CE">
              <w:rPr>
                <w:rFonts w:hAnsi="Symbol"/>
                <w:sz w:val="24"/>
              </w:rPr>
              <w:t xml:space="preserve"> </w:t>
            </w:r>
            <w:r w:rsidR="00E315CE" w:rsidRPr="00E315CE">
              <w:rPr>
                <w:rFonts w:ascii="Verdana" w:hAnsi="Verdana" w:cs="Segoe UI"/>
                <w:bCs/>
                <w:sz w:val="16"/>
                <w:szCs w:val="16"/>
              </w:rPr>
              <w:t>confeccionado em papel macio, absorvente e resistente, próprio para uso alimentício; possuir folha simples ou dupla, conforme especificação na proposta; ter dimensão aproximada de 20 cm x 20 cm a 24</w:t>
            </w:r>
            <w:r w:rsidR="00E315CE" w:rsidRPr="00E315CE">
              <w:rPr>
                <w:rFonts w:ascii="Verdana" w:hAnsi="Verdana" w:cs="Segoe UI"/>
                <w:b/>
                <w:bCs/>
                <w:sz w:val="16"/>
                <w:szCs w:val="16"/>
              </w:rPr>
              <w:t xml:space="preserve"> </w:t>
            </w:r>
            <w:r w:rsidR="00E315CE" w:rsidRPr="00E315CE">
              <w:rPr>
                <w:rFonts w:ascii="Verdana" w:hAnsi="Verdana" w:cs="Segoe UI"/>
                <w:bCs/>
                <w:sz w:val="16"/>
                <w:szCs w:val="16"/>
              </w:rPr>
              <w:t>cm x 24 cm (aberto)</w:t>
            </w:r>
            <w:r w:rsidR="00E315CE">
              <w:rPr>
                <w:rFonts w:ascii="Verdana" w:hAnsi="Verdana" w:cs="Segoe UI"/>
                <w:bCs/>
                <w:sz w:val="16"/>
                <w:szCs w:val="16"/>
              </w:rPr>
              <w:t>; acondicionado em pacote com 100 unidades</w:t>
            </w:r>
            <w:r w:rsidR="00DF2C83">
              <w:rPr>
                <w:rFonts w:ascii="Verdana" w:hAnsi="Verdana" w:cs="Segoe UI"/>
                <w:bCs/>
                <w:sz w:val="16"/>
                <w:szCs w:val="16"/>
              </w:rPr>
              <w:t>.</w:t>
            </w:r>
          </w:p>
        </w:tc>
        <w:tc>
          <w:tcPr>
            <w:tcW w:w="993" w:type="dxa"/>
            <w:vAlign w:val="center"/>
          </w:tcPr>
          <w:p w:rsidR="00B3330B" w:rsidRPr="00DE0469" w:rsidRDefault="00B3330B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B3330B" w:rsidRDefault="00E315CE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04</w:t>
            </w:r>
          </w:p>
        </w:tc>
        <w:tc>
          <w:tcPr>
            <w:tcW w:w="993" w:type="dxa"/>
            <w:vAlign w:val="center"/>
          </w:tcPr>
          <w:p w:rsidR="00B3330B" w:rsidRDefault="00E315CE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Pacote</w:t>
            </w:r>
          </w:p>
        </w:tc>
        <w:tc>
          <w:tcPr>
            <w:tcW w:w="1134" w:type="dxa"/>
            <w:vAlign w:val="center"/>
          </w:tcPr>
          <w:p w:rsidR="00B3330B" w:rsidRPr="00DE0469" w:rsidRDefault="00B3330B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B3330B" w:rsidRPr="00DE0469" w:rsidRDefault="00B3330B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E315CE" w:rsidRPr="00DE0469" w:rsidTr="00F33871">
        <w:tc>
          <w:tcPr>
            <w:tcW w:w="707" w:type="dxa"/>
            <w:vAlign w:val="center"/>
          </w:tcPr>
          <w:p w:rsidR="00E315CE" w:rsidRDefault="00E315CE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08</w:t>
            </w:r>
          </w:p>
        </w:tc>
        <w:tc>
          <w:tcPr>
            <w:tcW w:w="3370" w:type="dxa"/>
            <w:vAlign w:val="center"/>
          </w:tcPr>
          <w:p w:rsidR="00E315CE" w:rsidRPr="00E315CE" w:rsidRDefault="00E315CE" w:rsidP="00E315CE">
            <w:pPr>
              <w:shd w:val="clear" w:color="auto" w:fill="FFFFFF"/>
              <w:spacing w:before="100" w:beforeAutospacing="1" w:after="100" w:afterAutospacing="1" w:line="276" w:lineRule="auto"/>
              <w:ind w:left="31"/>
              <w:jc w:val="both"/>
              <w:rPr>
                <w:rFonts w:ascii="Verdana" w:hAnsi="Verdana" w:cs="Segoe UI"/>
                <w:b/>
                <w:bCs/>
                <w:sz w:val="16"/>
                <w:szCs w:val="16"/>
              </w:rPr>
            </w:pPr>
            <w:r w:rsidRPr="00E315CE">
              <w:rPr>
                <w:rFonts w:ascii="Verdana" w:hAnsi="Verdana" w:cs="Segoe UI"/>
                <w:b/>
                <w:bCs/>
                <w:sz w:val="16"/>
                <w:szCs w:val="16"/>
              </w:rPr>
              <w:t xml:space="preserve">PRATO DESCARTÁVEL PARA BOLO, </w:t>
            </w:r>
            <w:r w:rsidRPr="00E315CE">
              <w:rPr>
                <w:rFonts w:ascii="Verdana" w:hAnsi="Verdana"/>
                <w:sz w:val="16"/>
                <w:szCs w:val="16"/>
              </w:rPr>
              <w:t xml:space="preserve">confeccionado em </w:t>
            </w:r>
            <w:r w:rsidRPr="00E315CE">
              <w:rPr>
                <w:rStyle w:val="Forte"/>
                <w:rFonts w:ascii="Verdana" w:hAnsi="Verdana"/>
                <w:b w:val="0"/>
                <w:sz w:val="16"/>
                <w:szCs w:val="16"/>
              </w:rPr>
              <w:t>material resistente</w:t>
            </w:r>
            <w:r w:rsidRPr="00E315CE">
              <w:rPr>
                <w:rFonts w:ascii="Verdana" w:hAnsi="Verdana"/>
                <w:b/>
                <w:sz w:val="16"/>
                <w:szCs w:val="16"/>
              </w:rPr>
              <w:t xml:space="preserve">, </w:t>
            </w:r>
            <w:r w:rsidRPr="00E315CE">
              <w:rPr>
                <w:rFonts w:ascii="Verdana" w:hAnsi="Verdana"/>
                <w:sz w:val="16"/>
                <w:szCs w:val="16"/>
              </w:rPr>
              <w:t>próprio para contato com alimentos</w:t>
            </w:r>
            <w:r w:rsidRPr="00E315CE">
              <w:rPr>
                <w:rFonts w:ascii="Verdana" w:hAnsi="Verdana"/>
                <w:sz w:val="16"/>
                <w:szCs w:val="16"/>
              </w:rPr>
              <w:t xml:space="preserve">; </w:t>
            </w:r>
            <w:r w:rsidRPr="00E315CE">
              <w:rPr>
                <w:rStyle w:val="Forte"/>
                <w:rFonts w:ascii="Verdana" w:hAnsi="Verdana"/>
                <w:b w:val="0"/>
                <w:sz w:val="16"/>
                <w:szCs w:val="16"/>
              </w:rPr>
              <w:t>diâmetro aproximado entre 15 cm e 18 cm</w:t>
            </w:r>
            <w:r w:rsidRPr="00E315CE">
              <w:rPr>
                <w:rFonts w:ascii="Verdana" w:hAnsi="Verdana"/>
                <w:sz w:val="16"/>
                <w:szCs w:val="16"/>
              </w:rPr>
              <w:t>, adequado para servir fatia de bolo;</w:t>
            </w:r>
            <w:r w:rsidRPr="00E315CE">
              <w:rPr>
                <w:rFonts w:ascii="Verdana" w:hAnsi="Verdana"/>
                <w:sz w:val="16"/>
                <w:szCs w:val="16"/>
              </w:rPr>
              <w:t xml:space="preserve"> acondicionado em embalagem lacrada com 10 unidades por pacote.</w:t>
            </w:r>
          </w:p>
        </w:tc>
        <w:tc>
          <w:tcPr>
            <w:tcW w:w="993" w:type="dxa"/>
            <w:vAlign w:val="center"/>
          </w:tcPr>
          <w:p w:rsidR="00E315CE" w:rsidRPr="00DE0469" w:rsidRDefault="00E315CE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E315CE" w:rsidRDefault="00E315CE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90</w:t>
            </w:r>
          </w:p>
        </w:tc>
        <w:tc>
          <w:tcPr>
            <w:tcW w:w="993" w:type="dxa"/>
            <w:vAlign w:val="center"/>
          </w:tcPr>
          <w:p w:rsidR="00E315CE" w:rsidRDefault="00E315CE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Pacote</w:t>
            </w:r>
          </w:p>
        </w:tc>
        <w:tc>
          <w:tcPr>
            <w:tcW w:w="1134" w:type="dxa"/>
            <w:vAlign w:val="center"/>
          </w:tcPr>
          <w:p w:rsidR="00E315CE" w:rsidRPr="00DE0469" w:rsidRDefault="00E315CE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E315CE" w:rsidRPr="00DE0469" w:rsidRDefault="00E315CE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E315CE" w:rsidRPr="00DE0469" w:rsidTr="00F33871">
        <w:tc>
          <w:tcPr>
            <w:tcW w:w="707" w:type="dxa"/>
            <w:vAlign w:val="center"/>
          </w:tcPr>
          <w:p w:rsidR="00E315CE" w:rsidRDefault="00E315CE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09</w:t>
            </w:r>
          </w:p>
        </w:tc>
        <w:tc>
          <w:tcPr>
            <w:tcW w:w="3370" w:type="dxa"/>
            <w:vAlign w:val="center"/>
          </w:tcPr>
          <w:p w:rsidR="00E315CE" w:rsidRPr="00E315CE" w:rsidRDefault="00E315CE" w:rsidP="00E315CE">
            <w:pPr>
              <w:shd w:val="clear" w:color="auto" w:fill="FFFFFF"/>
              <w:spacing w:before="100" w:beforeAutospacing="1" w:after="100" w:afterAutospacing="1" w:line="276" w:lineRule="auto"/>
              <w:ind w:left="31"/>
              <w:jc w:val="both"/>
              <w:rPr>
                <w:rFonts w:ascii="Verdana" w:hAnsi="Verdana" w:cs="Segoe UI"/>
                <w:b/>
                <w:bCs/>
                <w:sz w:val="16"/>
                <w:szCs w:val="16"/>
              </w:rPr>
            </w:pPr>
            <w:r>
              <w:rPr>
                <w:rFonts w:ascii="Verdana" w:hAnsi="Verdana" w:cs="Segoe UI"/>
                <w:b/>
                <w:bCs/>
                <w:sz w:val="16"/>
                <w:szCs w:val="16"/>
              </w:rPr>
              <w:t>C</w:t>
            </w:r>
            <w:r w:rsidRPr="00E315CE">
              <w:rPr>
                <w:rFonts w:ascii="Verdana" w:hAnsi="Verdana" w:cs="Segoe UI"/>
                <w:b/>
                <w:bCs/>
                <w:sz w:val="16"/>
                <w:szCs w:val="16"/>
              </w:rPr>
              <w:t xml:space="preserve">UMBUCA DESCARTÁVEL EM ISOPOR </w:t>
            </w:r>
            <w:r w:rsidRPr="00E315CE">
              <w:rPr>
                <w:rFonts w:ascii="Verdana" w:hAnsi="Verdana" w:cs="Segoe UI"/>
                <w:bCs/>
                <w:sz w:val="16"/>
                <w:szCs w:val="16"/>
              </w:rPr>
              <w:t>(EPS) para servir salgadinhos ou caldo</w:t>
            </w:r>
            <w:r>
              <w:rPr>
                <w:rFonts w:ascii="Verdana" w:hAnsi="Verdana" w:cs="Segoe UI"/>
                <w:bCs/>
                <w:sz w:val="16"/>
                <w:szCs w:val="16"/>
              </w:rPr>
              <w:t xml:space="preserve">s, </w:t>
            </w:r>
            <w:r w:rsidRPr="00E315CE">
              <w:rPr>
                <w:rFonts w:ascii="Verdana" w:hAnsi="Verdana" w:cs="Segoe UI"/>
                <w:bCs/>
                <w:sz w:val="16"/>
                <w:szCs w:val="16"/>
              </w:rPr>
              <w:t>capacidade aproximada entre 150 ml e 300 ml</w:t>
            </w:r>
            <w:r>
              <w:rPr>
                <w:rFonts w:ascii="Verdana" w:hAnsi="Verdana" w:cs="Segoe UI"/>
                <w:bCs/>
                <w:sz w:val="16"/>
                <w:szCs w:val="16"/>
              </w:rPr>
              <w:t xml:space="preserve">, </w:t>
            </w:r>
            <w:r w:rsidRPr="00E315CE">
              <w:rPr>
                <w:rFonts w:ascii="Verdana" w:hAnsi="Verdana" w:cs="Segoe UI"/>
                <w:bCs/>
                <w:sz w:val="16"/>
                <w:szCs w:val="16"/>
              </w:rPr>
              <w:t>acondicionado em embalagem lacrada de fábrica</w:t>
            </w:r>
            <w:r>
              <w:rPr>
                <w:rFonts w:ascii="Verdana" w:hAnsi="Verdana" w:cs="Segoe UI"/>
                <w:bCs/>
                <w:sz w:val="16"/>
                <w:szCs w:val="16"/>
              </w:rPr>
              <w:t xml:space="preserve"> com 50 unidades por pacote.</w:t>
            </w:r>
          </w:p>
        </w:tc>
        <w:tc>
          <w:tcPr>
            <w:tcW w:w="993" w:type="dxa"/>
            <w:vAlign w:val="center"/>
          </w:tcPr>
          <w:p w:rsidR="00E315CE" w:rsidRPr="00DE0469" w:rsidRDefault="00E315CE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E315CE" w:rsidRDefault="00E315CE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04</w:t>
            </w:r>
          </w:p>
        </w:tc>
        <w:tc>
          <w:tcPr>
            <w:tcW w:w="993" w:type="dxa"/>
            <w:vAlign w:val="center"/>
          </w:tcPr>
          <w:p w:rsidR="00E315CE" w:rsidRDefault="00E315CE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Pacote</w:t>
            </w:r>
          </w:p>
        </w:tc>
        <w:tc>
          <w:tcPr>
            <w:tcW w:w="1134" w:type="dxa"/>
            <w:vAlign w:val="center"/>
          </w:tcPr>
          <w:p w:rsidR="00E315CE" w:rsidRPr="00DE0469" w:rsidRDefault="00E315CE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E315CE" w:rsidRPr="00DE0469" w:rsidRDefault="00E315CE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E315CE" w:rsidRPr="00DE0469" w:rsidTr="00F33871">
        <w:tc>
          <w:tcPr>
            <w:tcW w:w="707" w:type="dxa"/>
            <w:vAlign w:val="center"/>
          </w:tcPr>
          <w:p w:rsidR="00E315CE" w:rsidRDefault="00E315CE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10</w:t>
            </w:r>
          </w:p>
        </w:tc>
        <w:tc>
          <w:tcPr>
            <w:tcW w:w="3370" w:type="dxa"/>
            <w:vAlign w:val="center"/>
          </w:tcPr>
          <w:p w:rsidR="00E315CE" w:rsidRPr="00E315CE" w:rsidRDefault="00E315CE" w:rsidP="00E315CE">
            <w:pPr>
              <w:shd w:val="clear" w:color="auto" w:fill="FFFFFF"/>
              <w:spacing w:before="100" w:beforeAutospacing="1" w:after="100" w:afterAutospacing="1" w:line="276" w:lineRule="auto"/>
              <w:ind w:left="31"/>
              <w:jc w:val="both"/>
              <w:rPr>
                <w:rFonts w:ascii="Verdana" w:hAnsi="Verdana" w:cs="Segoe UI"/>
                <w:b/>
                <w:bCs/>
                <w:sz w:val="16"/>
                <w:szCs w:val="16"/>
              </w:rPr>
            </w:pPr>
            <w:r w:rsidRPr="00E315CE">
              <w:rPr>
                <w:rFonts w:ascii="Verdana" w:hAnsi="Verdana" w:cs="Segoe UI"/>
                <w:b/>
                <w:bCs/>
                <w:sz w:val="16"/>
                <w:szCs w:val="16"/>
              </w:rPr>
              <w:t>GARFO DESCARTÁVEL PARA SOBREMESA,</w:t>
            </w:r>
            <w:r>
              <w:rPr>
                <w:rFonts w:ascii="Verdana" w:hAnsi="Verdana" w:cs="Segoe UI"/>
                <w:b/>
                <w:bCs/>
                <w:sz w:val="16"/>
                <w:szCs w:val="16"/>
              </w:rPr>
              <w:t xml:space="preserve"> </w:t>
            </w:r>
            <w:r w:rsidRPr="00DF2C83">
              <w:rPr>
                <w:rFonts w:ascii="Verdana" w:hAnsi="Verdana" w:cs="Segoe UI"/>
                <w:bCs/>
                <w:sz w:val="16"/>
                <w:szCs w:val="16"/>
              </w:rPr>
              <w:t>confeccionado em material plástico resistente, próprio para contato com alimentos; possui</w:t>
            </w:r>
            <w:r w:rsidR="00DF2C83" w:rsidRPr="00DF2C83">
              <w:rPr>
                <w:rFonts w:ascii="Verdana" w:hAnsi="Verdana" w:cs="Segoe UI"/>
                <w:bCs/>
                <w:sz w:val="16"/>
                <w:szCs w:val="16"/>
              </w:rPr>
              <w:t>r tamanho padrão para sobremesa; acondicionado em embalagem lacrada de fábrica, contendo 50 unidades por pacote.</w:t>
            </w:r>
          </w:p>
          <w:p w:rsidR="00E315CE" w:rsidRDefault="00E315CE" w:rsidP="00E315CE">
            <w:pPr>
              <w:shd w:val="clear" w:color="auto" w:fill="FFFFFF"/>
              <w:spacing w:before="100" w:beforeAutospacing="1" w:after="100" w:afterAutospacing="1" w:line="276" w:lineRule="auto"/>
              <w:ind w:left="31"/>
              <w:jc w:val="both"/>
              <w:rPr>
                <w:rFonts w:ascii="Verdana" w:hAnsi="Verdana" w:cs="Segoe UI"/>
                <w:b/>
                <w:bCs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E315CE" w:rsidRPr="00DE0469" w:rsidRDefault="00E315CE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E315CE" w:rsidRDefault="00DF2C83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06</w:t>
            </w:r>
          </w:p>
        </w:tc>
        <w:tc>
          <w:tcPr>
            <w:tcW w:w="993" w:type="dxa"/>
            <w:vAlign w:val="center"/>
          </w:tcPr>
          <w:p w:rsidR="00E315CE" w:rsidRDefault="00DF2C83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Pacote</w:t>
            </w:r>
          </w:p>
        </w:tc>
        <w:tc>
          <w:tcPr>
            <w:tcW w:w="1134" w:type="dxa"/>
            <w:vAlign w:val="center"/>
          </w:tcPr>
          <w:p w:rsidR="00E315CE" w:rsidRPr="00DE0469" w:rsidRDefault="00E315CE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E315CE" w:rsidRPr="00DE0469" w:rsidRDefault="00E315CE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DF2C83" w:rsidRPr="00DE0469" w:rsidTr="00F33871">
        <w:tc>
          <w:tcPr>
            <w:tcW w:w="707" w:type="dxa"/>
            <w:vAlign w:val="center"/>
          </w:tcPr>
          <w:p w:rsidR="00DF2C83" w:rsidRDefault="00DF2C83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11</w:t>
            </w:r>
          </w:p>
        </w:tc>
        <w:tc>
          <w:tcPr>
            <w:tcW w:w="3370" w:type="dxa"/>
            <w:vAlign w:val="center"/>
          </w:tcPr>
          <w:p w:rsidR="00DF2C83" w:rsidRPr="00DF2C83" w:rsidRDefault="00DF2C83" w:rsidP="00DF2C83">
            <w:pPr>
              <w:shd w:val="clear" w:color="auto" w:fill="FFFFFF"/>
              <w:spacing w:before="100" w:beforeAutospacing="1" w:after="100" w:afterAutospacing="1" w:line="276" w:lineRule="auto"/>
              <w:ind w:left="31"/>
              <w:jc w:val="both"/>
              <w:rPr>
                <w:rFonts w:ascii="Verdana" w:hAnsi="Verdana" w:cs="Segoe UI"/>
                <w:bCs/>
                <w:sz w:val="16"/>
                <w:szCs w:val="16"/>
              </w:rPr>
            </w:pPr>
            <w:r w:rsidRPr="00DF2C83">
              <w:rPr>
                <w:rFonts w:ascii="Verdana" w:hAnsi="Verdana" w:cs="Segoe UI"/>
                <w:b/>
                <w:bCs/>
                <w:sz w:val="16"/>
                <w:szCs w:val="16"/>
              </w:rPr>
              <w:t>GARFO DESCARTÁVEL PARA REFEIÇÃO</w:t>
            </w:r>
            <w:r>
              <w:rPr>
                <w:rFonts w:ascii="Verdana" w:hAnsi="Verdana" w:cs="Segoe UI"/>
                <w:b/>
                <w:bCs/>
                <w:sz w:val="16"/>
                <w:szCs w:val="16"/>
              </w:rPr>
              <w:t xml:space="preserve">, </w:t>
            </w:r>
            <w:r w:rsidRPr="00DF2C83">
              <w:rPr>
                <w:rFonts w:ascii="Verdana" w:hAnsi="Verdana" w:cs="Segoe UI"/>
                <w:bCs/>
                <w:sz w:val="16"/>
                <w:szCs w:val="16"/>
              </w:rPr>
              <w:t>confeccionado em material plástico resistente, próprio para contato com alimentos; possui</w:t>
            </w:r>
            <w:r>
              <w:rPr>
                <w:rFonts w:ascii="Verdana" w:hAnsi="Verdana" w:cs="Segoe UI"/>
                <w:bCs/>
                <w:sz w:val="16"/>
                <w:szCs w:val="16"/>
              </w:rPr>
              <w:t>r tamanho padrão para refeição</w:t>
            </w:r>
            <w:r w:rsidRPr="00DF2C83">
              <w:rPr>
                <w:rFonts w:ascii="Verdana" w:hAnsi="Verdana" w:cs="Segoe UI"/>
                <w:bCs/>
                <w:sz w:val="16"/>
                <w:szCs w:val="16"/>
              </w:rPr>
              <w:t xml:space="preserve">; acondicionado em embalagem lacrada </w:t>
            </w:r>
            <w:r w:rsidRPr="00DF2C83">
              <w:rPr>
                <w:rFonts w:ascii="Verdana" w:hAnsi="Verdana" w:cs="Segoe UI"/>
                <w:bCs/>
                <w:sz w:val="16"/>
                <w:szCs w:val="16"/>
              </w:rPr>
              <w:lastRenderedPageBreak/>
              <w:t>de fábrica, contendo 50 unidades por pacote.</w:t>
            </w:r>
          </w:p>
        </w:tc>
        <w:tc>
          <w:tcPr>
            <w:tcW w:w="993" w:type="dxa"/>
            <w:vAlign w:val="center"/>
          </w:tcPr>
          <w:p w:rsidR="00DF2C83" w:rsidRPr="00DE0469" w:rsidRDefault="00DF2C83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DF2C83" w:rsidRDefault="00DF2C83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04</w:t>
            </w:r>
          </w:p>
        </w:tc>
        <w:tc>
          <w:tcPr>
            <w:tcW w:w="993" w:type="dxa"/>
            <w:vAlign w:val="center"/>
          </w:tcPr>
          <w:p w:rsidR="00DF2C83" w:rsidRDefault="00DF2C83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Pacote</w:t>
            </w:r>
          </w:p>
        </w:tc>
        <w:tc>
          <w:tcPr>
            <w:tcW w:w="1134" w:type="dxa"/>
            <w:vAlign w:val="center"/>
          </w:tcPr>
          <w:p w:rsidR="00DF2C83" w:rsidRPr="00DE0469" w:rsidRDefault="00DF2C83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DF2C83" w:rsidRPr="00DE0469" w:rsidRDefault="00DF2C83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DF2C83" w:rsidRPr="00DE0469" w:rsidTr="00F33871">
        <w:tc>
          <w:tcPr>
            <w:tcW w:w="707" w:type="dxa"/>
            <w:vAlign w:val="center"/>
          </w:tcPr>
          <w:p w:rsidR="00DF2C83" w:rsidRDefault="00DF2C83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lastRenderedPageBreak/>
              <w:t>12</w:t>
            </w:r>
          </w:p>
        </w:tc>
        <w:tc>
          <w:tcPr>
            <w:tcW w:w="3370" w:type="dxa"/>
            <w:vAlign w:val="center"/>
          </w:tcPr>
          <w:p w:rsidR="00DF2C83" w:rsidRPr="00DF2C83" w:rsidRDefault="00DF2C83" w:rsidP="00DF2C83">
            <w:pPr>
              <w:shd w:val="clear" w:color="auto" w:fill="FFFFFF"/>
              <w:spacing w:before="100" w:beforeAutospacing="1" w:after="100" w:afterAutospacing="1" w:line="276" w:lineRule="auto"/>
              <w:ind w:left="31"/>
              <w:jc w:val="both"/>
              <w:rPr>
                <w:rFonts w:ascii="Verdana" w:hAnsi="Verdana" w:cs="Segoe UI"/>
                <w:b/>
                <w:bCs/>
                <w:sz w:val="16"/>
                <w:szCs w:val="16"/>
              </w:rPr>
            </w:pPr>
            <w:r w:rsidRPr="00DF2C83">
              <w:rPr>
                <w:rFonts w:ascii="Verdana" w:hAnsi="Verdana" w:cs="Segoe UI"/>
                <w:b/>
                <w:bCs/>
                <w:sz w:val="16"/>
                <w:szCs w:val="16"/>
              </w:rPr>
              <w:t xml:space="preserve">COLHER DESCARTÁVEL DE SOPA, </w:t>
            </w:r>
            <w:r w:rsidRPr="00DF2C83">
              <w:rPr>
                <w:rFonts w:ascii="Verdana" w:hAnsi="Verdana" w:cs="Segoe UI"/>
                <w:bCs/>
                <w:sz w:val="16"/>
                <w:szCs w:val="16"/>
              </w:rPr>
              <w:t>acondicionada em pacote com 50 (cinquenta) unidades; confeccionado em material plástico resistente, próprio para contato com alimentos; possui tamanho para sopa.</w:t>
            </w:r>
          </w:p>
        </w:tc>
        <w:tc>
          <w:tcPr>
            <w:tcW w:w="993" w:type="dxa"/>
            <w:vAlign w:val="center"/>
          </w:tcPr>
          <w:p w:rsidR="00DF2C83" w:rsidRPr="00DE0469" w:rsidRDefault="00DF2C83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DF2C83" w:rsidRDefault="00DF2C83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04</w:t>
            </w:r>
          </w:p>
        </w:tc>
        <w:tc>
          <w:tcPr>
            <w:tcW w:w="993" w:type="dxa"/>
            <w:vAlign w:val="center"/>
          </w:tcPr>
          <w:p w:rsidR="00DF2C83" w:rsidRDefault="00DF2C83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Pacote</w:t>
            </w:r>
          </w:p>
        </w:tc>
        <w:tc>
          <w:tcPr>
            <w:tcW w:w="1134" w:type="dxa"/>
            <w:vAlign w:val="center"/>
          </w:tcPr>
          <w:p w:rsidR="00DF2C83" w:rsidRPr="00DE0469" w:rsidRDefault="00DF2C83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DF2C83" w:rsidRPr="00DE0469" w:rsidRDefault="00DF2C83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DF2C83" w:rsidRPr="00DE0469" w:rsidTr="00F33871">
        <w:tc>
          <w:tcPr>
            <w:tcW w:w="707" w:type="dxa"/>
            <w:vAlign w:val="center"/>
          </w:tcPr>
          <w:p w:rsidR="00DF2C83" w:rsidRDefault="00DF2C83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13</w:t>
            </w:r>
          </w:p>
        </w:tc>
        <w:tc>
          <w:tcPr>
            <w:tcW w:w="3370" w:type="dxa"/>
            <w:vAlign w:val="center"/>
          </w:tcPr>
          <w:p w:rsidR="00DF2C83" w:rsidRPr="00DF2C83" w:rsidRDefault="00DF2C83" w:rsidP="00DF2C83">
            <w:pPr>
              <w:shd w:val="clear" w:color="auto" w:fill="FFFFFF"/>
              <w:spacing w:before="100" w:beforeAutospacing="1" w:after="100" w:afterAutospacing="1" w:line="276" w:lineRule="auto"/>
              <w:ind w:left="31"/>
              <w:jc w:val="both"/>
              <w:rPr>
                <w:rFonts w:ascii="Verdana" w:hAnsi="Verdana" w:cs="Segoe UI"/>
                <w:b/>
                <w:bCs/>
                <w:sz w:val="16"/>
                <w:szCs w:val="16"/>
              </w:rPr>
            </w:pPr>
            <w:r>
              <w:rPr>
                <w:rFonts w:ascii="Verdana" w:hAnsi="Verdana" w:cs="Segoe UI"/>
                <w:b/>
                <w:bCs/>
                <w:sz w:val="16"/>
                <w:szCs w:val="16"/>
              </w:rPr>
              <w:t xml:space="preserve">COPO </w:t>
            </w:r>
            <w:r w:rsidRPr="00DF2C83">
              <w:rPr>
                <w:rFonts w:ascii="Verdana" w:hAnsi="Verdana" w:cs="Segoe UI"/>
                <w:b/>
                <w:bCs/>
                <w:sz w:val="16"/>
                <w:szCs w:val="16"/>
              </w:rPr>
              <w:t xml:space="preserve">DESCARTÁVEL, </w:t>
            </w:r>
            <w:r w:rsidRPr="00DF2C83">
              <w:rPr>
                <w:rFonts w:ascii="Verdana" w:hAnsi="Verdana" w:cs="Segoe UI"/>
                <w:bCs/>
                <w:sz w:val="16"/>
                <w:szCs w:val="16"/>
              </w:rPr>
              <w:t>acondicionado em pacote com 100 (cem) unidades; confeccionado em material plástico (polipropileno ou poliestireno), próprio para contato com alimentos e bebidas; possuir capacidade de 200 ml</w:t>
            </w:r>
            <w:r>
              <w:rPr>
                <w:rFonts w:ascii="Verdana" w:hAnsi="Verdana" w:cs="Segoe UI"/>
                <w:bCs/>
                <w:sz w:val="16"/>
                <w:szCs w:val="16"/>
              </w:rPr>
              <w:t>.</w:t>
            </w:r>
          </w:p>
        </w:tc>
        <w:tc>
          <w:tcPr>
            <w:tcW w:w="993" w:type="dxa"/>
            <w:vAlign w:val="center"/>
          </w:tcPr>
          <w:p w:rsidR="00DF2C83" w:rsidRPr="00DE0469" w:rsidRDefault="00DF2C83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DF2C83" w:rsidRDefault="00DF2C83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04</w:t>
            </w:r>
          </w:p>
        </w:tc>
        <w:tc>
          <w:tcPr>
            <w:tcW w:w="993" w:type="dxa"/>
            <w:vAlign w:val="center"/>
          </w:tcPr>
          <w:p w:rsidR="00DF2C83" w:rsidRDefault="00DF2C83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Pacote</w:t>
            </w:r>
          </w:p>
        </w:tc>
        <w:tc>
          <w:tcPr>
            <w:tcW w:w="1134" w:type="dxa"/>
            <w:vAlign w:val="center"/>
          </w:tcPr>
          <w:p w:rsidR="00DF2C83" w:rsidRPr="00DE0469" w:rsidRDefault="00DF2C83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DF2C83" w:rsidRPr="00DE0469" w:rsidRDefault="00DF2C83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E33AF" w:rsidRPr="00DE0469" w:rsidTr="00107734">
        <w:trPr>
          <w:trHeight w:val="322"/>
        </w:trPr>
        <w:tc>
          <w:tcPr>
            <w:tcW w:w="6771" w:type="dxa"/>
            <w:gridSpan w:val="5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VALOR GLOBAL:</w:t>
            </w:r>
          </w:p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Data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Nome do responsável legal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Assinatura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  <w:p w:rsidR="00AE33AF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Pr="00DE0469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9E70B7" w:rsidRPr="00DE0469" w:rsidRDefault="009E70B7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</w:tc>
      </w:tr>
    </w:tbl>
    <w:p w:rsidR="00807927" w:rsidRDefault="00807927" w:rsidP="009E70B7"/>
    <w:sectPr w:rsidR="00807927" w:rsidSect="00A222DE">
      <w:headerReference w:type="default" r:id="rId7"/>
      <w:footerReference w:type="even" r:id="rId8"/>
      <w:footerReference w:type="default" r:id="rId9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3B58" w:rsidRDefault="001C3B58">
      <w:r>
        <w:separator/>
      </w:r>
    </w:p>
  </w:endnote>
  <w:endnote w:type="continuationSeparator" w:id="0">
    <w:p w:rsidR="001C3B58" w:rsidRDefault="001C3B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07927" w:rsidRDefault="00807927" w:rsidP="00A222DE">
    <w:pPr>
      <w:pStyle w:val="Rodap"/>
      <w:ind w:right="360"/>
    </w:pPr>
  </w:p>
  <w:p w:rsidR="00807927" w:rsidRDefault="00807927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807927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(28) 3544-1337 / (28) 3544-1611 / (28) 3544-1324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 xml:space="preserve">www.camaramunizfreire.es.gov.br / </w:t>
    </w:r>
    <w:r w:rsidR="007E020E">
      <w:rPr>
        <w:rFonts w:ascii="Verdana" w:hAnsi="Verdana"/>
        <w:sz w:val="16"/>
        <w:szCs w:val="16"/>
      </w:rPr>
      <w:t>licitacao@</w:t>
    </w:r>
    <w:r w:rsidRPr="00453B61">
      <w:rPr>
        <w:rFonts w:ascii="Verdana" w:hAnsi="Verdana"/>
        <w:sz w:val="16"/>
        <w:szCs w:val="16"/>
      </w:rPr>
      <w:t>camaramunizfreire</w:t>
    </w:r>
    <w:r w:rsidR="007E020E">
      <w:rPr>
        <w:rFonts w:ascii="Verdana" w:hAnsi="Verdana"/>
        <w:sz w:val="16"/>
        <w:szCs w:val="16"/>
      </w:rPr>
      <w:t>.es.gov</w:t>
    </w:r>
    <w:r w:rsidRPr="00453B61">
      <w:rPr>
        <w:rFonts w:ascii="Verdana" w:hAnsi="Verdana"/>
        <w:sz w:val="16"/>
        <w:szCs w:val="16"/>
      </w:rPr>
      <w:t>.com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:rsidR="00807927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3B58" w:rsidRDefault="001C3B58">
      <w:r>
        <w:separator/>
      </w:r>
    </w:p>
  </w:footnote>
  <w:footnote w:type="continuationSeparator" w:id="0">
    <w:p w:rsidR="001C3B58" w:rsidRDefault="001C3B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>
      <w:trPr>
        <w:trHeight w:val="1415"/>
      </w:trPr>
      <w:tc>
        <w:tcPr>
          <w:tcW w:w="1477" w:type="dxa"/>
        </w:tcPr>
        <w:p w:rsidR="00807927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996B3B0" wp14:editId="25786B0A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:rsidR="00807927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:rsidR="00807927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:rsidR="00807927" w:rsidRDefault="00807927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:rsidR="00807927" w:rsidRDefault="00807927">
    <w:pPr>
      <w:pStyle w:val="Cabealho"/>
    </w:pPr>
  </w:p>
  <w:p w:rsidR="00807927" w:rsidRDefault="0080792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F97CB1"/>
    <w:multiLevelType w:val="hybridMultilevel"/>
    <w:tmpl w:val="B17EBA42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BAF218F"/>
    <w:multiLevelType w:val="multilevel"/>
    <w:tmpl w:val="653E6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CBC025D"/>
    <w:multiLevelType w:val="hybridMultilevel"/>
    <w:tmpl w:val="9282181C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AF"/>
    <w:rsid w:val="0007688D"/>
    <w:rsid w:val="0008151E"/>
    <w:rsid w:val="000F1A00"/>
    <w:rsid w:val="00107734"/>
    <w:rsid w:val="00143C95"/>
    <w:rsid w:val="001616D6"/>
    <w:rsid w:val="00163986"/>
    <w:rsid w:val="001C3B58"/>
    <w:rsid w:val="001E0B01"/>
    <w:rsid w:val="00201B3F"/>
    <w:rsid w:val="0027737A"/>
    <w:rsid w:val="002832FF"/>
    <w:rsid w:val="002D231A"/>
    <w:rsid w:val="002F293D"/>
    <w:rsid w:val="003879C1"/>
    <w:rsid w:val="0046501D"/>
    <w:rsid w:val="00646BD0"/>
    <w:rsid w:val="00651C06"/>
    <w:rsid w:val="00660153"/>
    <w:rsid w:val="00670E90"/>
    <w:rsid w:val="007063D1"/>
    <w:rsid w:val="00751BE3"/>
    <w:rsid w:val="007E020E"/>
    <w:rsid w:val="00802BA7"/>
    <w:rsid w:val="00807927"/>
    <w:rsid w:val="0082605D"/>
    <w:rsid w:val="008D34BF"/>
    <w:rsid w:val="00961869"/>
    <w:rsid w:val="009E70B7"/>
    <w:rsid w:val="00A317AD"/>
    <w:rsid w:val="00A633F0"/>
    <w:rsid w:val="00AE33AF"/>
    <w:rsid w:val="00B17275"/>
    <w:rsid w:val="00B3330B"/>
    <w:rsid w:val="00BA1405"/>
    <w:rsid w:val="00C410CF"/>
    <w:rsid w:val="00CA44F7"/>
    <w:rsid w:val="00CB37EB"/>
    <w:rsid w:val="00D72A89"/>
    <w:rsid w:val="00DE0469"/>
    <w:rsid w:val="00DF2C83"/>
    <w:rsid w:val="00DF54B7"/>
    <w:rsid w:val="00E10043"/>
    <w:rsid w:val="00E265F5"/>
    <w:rsid w:val="00E315CE"/>
    <w:rsid w:val="00E4109D"/>
    <w:rsid w:val="00E675AB"/>
    <w:rsid w:val="00EB0EC3"/>
    <w:rsid w:val="00EB3464"/>
    <w:rsid w:val="00EC64F2"/>
    <w:rsid w:val="00EF2F07"/>
    <w:rsid w:val="00F33871"/>
    <w:rsid w:val="00F4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832390"/>
  <w15:docId w15:val="{9D5100C5-0A78-41B2-A4CE-4F23FCA51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iPriority w:val="99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E315CE"/>
    <w:rPr>
      <w:rFonts w:ascii="Times New Roman" w:hAnsi="Times New Roman"/>
      <w:sz w:val="24"/>
    </w:rPr>
  </w:style>
  <w:style w:type="character" w:styleId="Forte">
    <w:name w:val="Strong"/>
    <w:basedOn w:val="Fontepargpadro"/>
    <w:uiPriority w:val="22"/>
    <w:qFormat/>
    <w:rsid w:val="00E315C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68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4</Pages>
  <Words>939</Words>
  <Characters>5076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5</cp:revision>
  <cp:lastPrinted>2025-02-28T18:48:00Z</cp:lastPrinted>
  <dcterms:created xsi:type="dcterms:W3CDTF">2025-02-25T16:52:00Z</dcterms:created>
  <dcterms:modified xsi:type="dcterms:W3CDTF">2026-02-26T16:36:00Z</dcterms:modified>
</cp:coreProperties>
</file>