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Pr="005D7CD5" w:rsidRDefault="005D7CD5" w:rsidP="005D7CD5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  <w:u w:val="single"/>
        </w:rPr>
      </w:pPr>
      <w:r w:rsidRPr="005D7CD5">
        <w:rPr>
          <w:rFonts w:ascii="Verdana" w:hAnsi="Verdana" w:cs="Arial"/>
          <w:b/>
          <w:sz w:val="20"/>
          <w:szCs w:val="20"/>
          <w:u w:val="single"/>
        </w:rPr>
        <w:t>COTAÇÃO DE PREÇOS</w:t>
      </w: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  <w:u w:val="words"/>
        </w:rPr>
      </w:pP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Pr="005D7CD5" w:rsidRDefault="005D7CD5" w:rsidP="005D7CD5">
      <w:pPr>
        <w:tabs>
          <w:tab w:val="left" w:pos="3261"/>
        </w:tabs>
        <w:jc w:val="right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Muniz Freire/ES, 16 de março de 2026</w:t>
      </w:r>
      <w:r w:rsidRPr="005D7CD5">
        <w:rPr>
          <w:rFonts w:ascii="Verdana" w:hAnsi="Verdana" w:cs="Arial"/>
          <w:sz w:val="20"/>
          <w:szCs w:val="20"/>
        </w:rPr>
        <w:t>.</w:t>
      </w: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  <w:r w:rsidRPr="005D7CD5">
        <w:rPr>
          <w:rFonts w:ascii="Verdana" w:hAnsi="Verdana" w:cs="Arial"/>
          <w:sz w:val="20"/>
          <w:szCs w:val="20"/>
        </w:rPr>
        <w:tab/>
      </w: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          </w:t>
      </w:r>
      <w:r w:rsidRPr="005D7CD5">
        <w:rPr>
          <w:rFonts w:ascii="Verdana" w:hAnsi="Verdana" w:cs="Arial"/>
          <w:sz w:val="20"/>
          <w:szCs w:val="20"/>
        </w:rPr>
        <w:t>A Câmara Municipal está efetuando cotação de preços conforme descrições constantes do Termo de Referência em anexo.</w:t>
      </w: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  <w:u w:val="single"/>
        </w:rPr>
      </w:pPr>
      <w:r>
        <w:rPr>
          <w:rFonts w:ascii="Verdana" w:hAnsi="Verdana" w:cs="Arial"/>
          <w:sz w:val="20"/>
          <w:szCs w:val="20"/>
        </w:rPr>
        <w:t xml:space="preserve">         </w:t>
      </w:r>
      <w:r w:rsidRPr="005D7CD5">
        <w:rPr>
          <w:rFonts w:ascii="Verdana" w:hAnsi="Verdana" w:cs="Arial"/>
          <w:sz w:val="20"/>
          <w:szCs w:val="20"/>
          <w:u w:val="single"/>
        </w:rPr>
        <w:t>O prazo para apresentação da proposta de preços será até 19 de março de 2026</w:t>
      </w:r>
      <w:r w:rsidR="004A0C58">
        <w:rPr>
          <w:rFonts w:ascii="Verdana" w:hAnsi="Verdana" w:cs="Arial"/>
          <w:sz w:val="20"/>
          <w:szCs w:val="20"/>
          <w:u w:val="single"/>
        </w:rPr>
        <w:t>, ás 18:00 horas</w:t>
      </w:r>
      <w:r w:rsidRPr="005D7CD5">
        <w:rPr>
          <w:rFonts w:ascii="Verdana" w:hAnsi="Verdana" w:cs="Arial"/>
          <w:sz w:val="20"/>
          <w:szCs w:val="20"/>
          <w:u w:val="single"/>
        </w:rPr>
        <w:t>.</w:t>
      </w: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          </w:t>
      </w:r>
      <w:r w:rsidRPr="005D7CD5">
        <w:rPr>
          <w:rFonts w:ascii="Verdana" w:hAnsi="Verdana" w:cs="Arial"/>
          <w:sz w:val="20"/>
          <w:szCs w:val="20"/>
        </w:rPr>
        <w:t>As propostas poderão ser encaminhadas pelos interessados para o e-mail licitacao@camaramunizfreire.es.gov.br</w:t>
      </w: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         </w:t>
      </w:r>
      <w:r w:rsidRPr="005D7CD5">
        <w:rPr>
          <w:rFonts w:ascii="Verdana" w:hAnsi="Verdana" w:cs="Arial"/>
          <w:sz w:val="20"/>
          <w:szCs w:val="20"/>
        </w:rPr>
        <w:t xml:space="preserve">Quaisquer esclarecimentos poderão ser obtidos através do e-mail </w:t>
      </w:r>
      <w:hyperlink r:id="rId7" w:history="1">
        <w:r w:rsidRPr="0011638F">
          <w:rPr>
            <w:rStyle w:val="Hyperlink"/>
            <w:rFonts w:ascii="Verdana" w:hAnsi="Verdana" w:cs="Arial"/>
            <w:sz w:val="20"/>
            <w:szCs w:val="20"/>
          </w:rPr>
          <w:t>licitacao@camaramunizfreire.es.gov.br</w:t>
        </w:r>
      </w:hyperlink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  <w:r w:rsidRPr="005D7CD5">
        <w:rPr>
          <w:rFonts w:ascii="Verdana" w:hAnsi="Verdana" w:cs="Arial"/>
          <w:sz w:val="20"/>
          <w:szCs w:val="20"/>
        </w:rPr>
        <w:t xml:space="preserve">Critério de julgamento: </w:t>
      </w:r>
      <w:r w:rsidRPr="005D7CD5">
        <w:rPr>
          <w:rFonts w:ascii="Verdana" w:hAnsi="Verdana" w:cs="Arial"/>
          <w:sz w:val="20"/>
          <w:szCs w:val="20"/>
          <w:u w:val="single"/>
        </w:rPr>
        <w:t>MENOR PREÇO GLOBAL.</w:t>
      </w: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P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Pr="005D7CD5" w:rsidRDefault="005D7CD5" w:rsidP="005D7CD5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  <w:r w:rsidRPr="005D7CD5"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 w:rsidRPr="005D7CD5"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5D7CD5" w:rsidRPr="005D7CD5" w:rsidRDefault="005D7CD5" w:rsidP="005D7CD5">
      <w:pPr>
        <w:tabs>
          <w:tab w:val="left" w:pos="3261"/>
        </w:tabs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– CMMF/ES</w:t>
      </w: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5D7CD5" w:rsidRDefault="005D7CD5" w:rsidP="005D7CD5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5D7CD5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</w:p>
    <w:p w:rsidR="00AE33AF" w:rsidRPr="003270C6" w:rsidRDefault="00AE33AF" w:rsidP="005D7CD5">
      <w:pPr>
        <w:tabs>
          <w:tab w:val="left" w:pos="3261"/>
        </w:tabs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="00F263DD">
        <w:rPr>
          <w:rFonts w:ascii="Verdana" w:hAnsi="Verdana" w:cs="Arial"/>
          <w:sz w:val="20"/>
          <w:szCs w:val="20"/>
        </w:rPr>
        <w:t xml:space="preserve">solicitação </w:t>
      </w:r>
      <w:r w:rsidR="00F263DD" w:rsidRPr="005D7CD5">
        <w:rPr>
          <w:rFonts w:ascii="Verdana" w:hAnsi="Verdana" w:cs="Arial"/>
          <w:b/>
          <w:sz w:val="20"/>
          <w:szCs w:val="20"/>
        </w:rPr>
        <w:t>é</w:t>
      </w:r>
      <w:r w:rsidR="00FD1737">
        <w:rPr>
          <w:rFonts w:ascii="Verdana" w:hAnsi="Verdana" w:cs="Arial"/>
          <w:b/>
          <w:sz w:val="20"/>
          <w:szCs w:val="20"/>
        </w:rPr>
        <w:t xml:space="preserve"> a</w:t>
      </w:r>
      <w:r w:rsidR="005D7CD5" w:rsidRPr="005D7CD5">
        <w:rPr>
          <w:rFonts w:ascii="Verdana" w:hAnsi="Verdana" w:cs="Arial"/>
          <w:b/>
          <w:sz w:val="20"/>
          <w:szCs w:val="20"/>
        </w:rPr>
        <w:t xml:space="preserve"> contratação da prestação de</w:t>
      </w:r>
      <w:r w:rsidR="005D7CD5" w:rsidRPr="005D7CD5">
        <w:rPr>
          <w:rFonts w:ascii="Arial Narrow" w:hAnsi="Arial Narrow" w:cs="Calibri"/>
          <w:b/>
          <w:szCs w:val="22"/>
        </w:rPr>
        <w:t xml:space="preserve"> </w:t>
      </w:r>
      <w:r w:rsidR="005D7CD5" w:rsidRPr="005D7CD5">
        <w:rPr>
          <w:rFonts w:ascii="Verdana" w:hAnsi="Verdana" w:cs="Arial"/>
          <w:b/>
          <w:sz w:val="20"/>
          <w:szCs w:val="20"/>
        </w:rPr>
        <w:t xml:space="preserve">serviços destinados a fomentar a publicidade dos atos, atividades, informações e funções do Poder Legislativo, pelo período de </w:t>
      </w:r>
      <w:r w:rsidR="005D7CD5" w:rsidRPr="005D7CD5">
        <w:rPr>
          <w:rFonts w:ascii="Verdana" w:hAnsi="Verdana" w:cs="Arial"/>
          <w:b/>
          <w:bCs/>
          <w:sz w:val="20"/>
          <w:szCs w:val="20"/>
        </w:rPr>
        <w:t>12 (doze) meses</w:t>
      </w:r>
      <w:r w:rsidR="005D7CD5" w:rsidRPr="005D7CD5">
        <w:rPr>
          <w:rFonts w:ascii="Verdana" w:hAnsi="Verdana" w:cs="Arial"/>
          <w:sz w:val="20"/>
          <w:szCs w:val="20"/>
        </w:rPr>
        <w:t xml:space="preserve">, destinando-se à </w:t>
      </w:r>
      <w:r w:rsidR="005D7CD5" w:rsidRPr="005D7CD5">
        <w:rPr>
          <w:rFonts w:ascii="Verdana" w:hAnsi="Verdana" w:cs="Arial"/>
          <w:bCs/>
          <w:sz w:val="20"/>
          <w:szCs w:val="20"/>
        </w:rPr>
        <w:t>execução contínua dos serviços</w:t>
      </w:r>
      <w:r w:rsidR="005D7CD5">
        <w:rPr>
          <w:rFonts w:ascii="Verdana" w:hAnsi="Verdana" w:cs="Arial"/>
          <w:bCs/>
          <w:sz w:val="20"/>
          <w:szCs w:val="20"/>
        </w:rPr>
        <w:t>, com</w:t>
      </w:r>
      <w:r w:rsidR="005D7CD5" w:rsidRPr="005D7CD5">
        <w:rPr>
          <w:rFonts w:ascii="Arial Narrow" w:hAnsi="Arial Narrow" w:cs="Calibri"/>
          <w:szCs w:val="22"/>
        </w:rPr>
        <w:t xml:space="preserve"> </w:t>
      </w:r>
      <w:r w:rsidR="005D7CD5" w:rsidRPr="005D7CD5">
        <w:rPr>
          <w:rFonts w:ascii="Verdana" w:hAnsi="Verdana" w:cs="Arial"/>
          <w:sz w:val="20"/>
          <w:szCs w:val="20"/>
        </w:rPr>
        <w:t>transmissão ao vivo de vídeo com áudio e gravação de vídeo com áudio em tempo real (ao vivo)</w:t>
      </w:r>
      <w:r w:rsidR="005D7CD5">
        <w:rPr>
          <w:rFonts w:ascii="Verdana" w:hAnsi="Verdana" w:cs="Arial"/>
          <w:sz w:val="20"/>
          <w:szCs w:val="20"/>
        </w:rPr>
        <w:t>,</w:t>
      </w:r>
      <w:r w:rsidR="005D7CD5" w:rsidRPr="005D7CD5">
        <w:rPr>
          <w:rFonts w:ascii="Verdana" w:hAnsi="Verdana" w:cs="Arial"/>
          <w:sz w:val="20"/>
          <w:szCs w:val="20"/>
        </w:rPr>
        <w:t xml:space="preserve"> através da internet</w:t>
      </w:r>
      <w:r w:rsidR="005D7CD5">
        <w:rPr>
          <w:rFonts w:ascii="Verdana" w:hAnsi="Verdana" w:cs="Arial"/>
          <w:sz w:val="20"/>
          <w:szCs w:val="20"/>
        </w:rPr>
        <w:t>,</w:t>
      </w:r>
      <w:r w:rsidR="005D7CD5" w:rsidRPr="005D7CD5">
        <w:rPr>
          <w:rFonts w:ascii="Verdana" w:hAnsi="Verdana" w:cs="Arial"/>
          <w:sz w:val="20"/>
          <w:szCs w:val="20"/>
        </w:rPr>
        <w:t xml:space="preserve"> das sessões legislativas no site oficial, na página do </w:t>
      </w:r>
      <w:proofErr w:type="spellStart"/>
      <w:r w:rsidR="005D7CD5" w:rsidRPr="005D7CD5">
        <w:rPr>
          <w:rFonts w:ascii="Verdana" w:hAnsi="Verdana" w:cs="Arial"/>
          <w:sz w:val="20"/>
          <w:szCs w:val="20"/>
        </w:rPr>
        <w:t>Facebook</w:t>
      </w:r>
      <w:proofErr w:type="spellEnd"/>
      <w:r w:rsidR="005D7CD5" w:rsidRPr="005D7CD5">
        <w:rPr>
          <w:rFonts w:ascii="Verdana" w:hAnsi="Verdana" w:cs="Arial"/>
          <w:sz w:val="20"/>
          <w:szCs w:val="20"/>
        </w:rPr>
        <w:t xml:space="preserve">, </w:t>
      </w:r>
      <w:proofErr w:type="spellStart"/>
      <w:r w:rsidR="005D7CD5" w:rsidRPr="005D7CD5">
        <w:rPr>
          <w:rFonts w:ascii="Verdana" w:hAnsi="Verdana" w:cs="Arial"/>
          <w:sz w:val="20"/>
          <w:szCs w:val="20"/>
        </w:rPr>
        <w:t>Youtube</w:t>
      </w:r>
      <w:proofErr w:type="spellEnd"/>
      <w:r w:rsidR="005D7CD5" w:rsidRPr="005D7CD5">
        <w:rPr>
          <w:rFonts w:ascii="Verdana" w:hAnsi="Verdana" w:cs="Arial"/>
          <w:sz w:val="20"/>
          <w:szCs w:val="20"/>
        </w:rPr>
        <w:t xml:space="preserve"> e no Instagram da Câmara Municipal de Muniz Freire.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r w:rsidR="00163986">
        <w:rPr>
          <w:rFonts w:ascii="Verdana" w:hAnsi="Verdana"/>
          <w:b/>
          <w:sz w:val="20"/>
          <w:szCs w:val="20"/>
          <w:u w:val="single"/>
        </w:rPr>
        <w:t xml:space="preserve"> </w:t>
      </w:r>
      <w:r w:rsidR="00163986" w:rsidRPr="00163986">
        <w:rPr>
          <w:rFonts w:ascii="Verdana" w:hAnsi="Verdana"/>
          <w:b/>
          <w:sz w:val="20"/>
          <w:szCs w:val="20"/>
          <w:highlight w:val="yellow"/>
          <w:u w:val="single"/>
        </w:rPr>
        <w:t>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5D7CD5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</w:t>
      </w:r>
      <w:r>
        <w:rPr>
          <w:rFonts w:ascii="Verdana" w:hAnsi="Verdana" w:cs="Arial"/>
          <w:sz w:val="20"/>
          <w:szCs w:val="20"/>
        </w:rPr>
        <w:t>prestação dos serviços será realizada diretamente na sede da</w:t>
      </w:r>
      <w:r w:rsidR="00AE33AF" w:rsidRPr="00B92C57">
        <w:rPr>
          <w:rFonts w:ascii="Verdana" w:hAnsi="Verdana" w:cs="Arial"/>
          <w:sz w:val="20"/>
          <w:szCs w:val="20"/>
        </w:rPr>
        <w:t xml:space="preserve"> Câmara Municipal de Muniz Freire, no período de funcionamento do Órgão. Telefone para contato: </w:t>
      </w:r>
      <w:r w:rsidR="00AE33AF"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5D7CD5">
        <w:rPr>
          <w:rFonts w:ascii="Verdana" w:hAnsi="Verdana" w:cs="Arial"/>
          <w:sz w:val="20"/>
          <w:szCs w:val="20"/>
        </w:rPr>
        <w:t>16 de março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DF2C83" w:rsidRDefault="00DF2C83" w:rsidP="00DF2C83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E33AF" w:rsidRPr="00175D75" w:rsidRDefault="00AE33AF" w:rsidP="00175D75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AE33AF" w:rsidRPr="00DE0469" w:rsidTr="00F33871">
        <w:tc>
          <w:tcPr>
            <w:tcW w:w="707" w:type="dxa"/>
            <w:vAlign w:val="center"/>
          </w:tcPr>
          <w:p w:rsidR="00AE33AF" w:rsidRPr="00DE0469" w:rsidRDefault="009E70B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b/>
                <w:bCs/>
              </w:rPr>
            </w:pPr>
            <w:r w:rsidRPr="00FD1737">
              <w:rPr>
                <w:rFonts w:ascii="Verdana" w:hAnsi="Verdana" w:cs="Arial"/>
                <w:b/>
                <w:bCs/>
              </w:rPr>
              <w:t>TRANSMISSÃO AO VIVO DE VÍDEO COM AUDIO DAS SESSÕES PL</w:t>
            </w:r>
            <w:r>
              <w:rPr>
                <w:rFonts w:ascii="Verdana" w:hAnsi="Verdana" w:cs="Arial"/>
                <w:b/>
                <w:bCs/>
              </w:rPr>
              <w:t>E</w:t>
            </w:r>
            <w:r w:rsidRPr="00FD1737">
              <w:rPr>
                <w:rFonts w:ascii="Verdana" w:hAnsi="Verdana" w:cs="Arial"/>
                <w:b/>
                <w:bCs/>
              </w:rPr>
              <w:t>NÁRIAS</w:t>
            </w:r>
          </w:p>
          <w:p w:rsidR="00FD1737" w:rsidRP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Verdana" w:hAnsi="Verdana" w:cs="Arial"/>
                <w:b/>
                <w:bCs/>
              </w:rPr>
            </w:pPr>
            <w:r w:rsidRPr="00FD1737">
              <w:rPr>
                <w:rFonts w:ascii="Verdana" w:hAnsi="Verdana" w:cs="Arial"/>
                <w:b/>
                <w:bCs/>
              </w:rPr>
              <w:t>Características e descrições dos serviços de vídeos:</w:t>
            </w:r>
          </w:p>
          <w:p w:rsidR="00FD1737" w:rsidRP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Verdana" w:hAnsi="Verdana" w:cs="Arial"/>
                <w:b/>
                <w:bCs/>
              </w:rPr>
            </w:pPr>
            <w:r w:rsidRPr="00FD1737">
              <w:rPr>
                <w:rFonts w:ascii="Verdana" w:hAnsi="Verdana" w:cs="Arial"/>
                <w:bCs/>
              </w:rPr>
              <w:t>a) Realização de transmissão ao vivo (</w:t>
            </w:r>
            <w:proofErr w:type="spellStart"/>
            <w:r w:rsidRPr="00FD1737">
              <w:rPr>
                <w:rFonts w:ascii="Verdana" w:hAnsi="Verdana" w:cs="Arial"/>
                <w:bCs/>
              </w:rPr>
              <w:t>live</w:t>
            </w:r>
            <w:proofErr w:type="spellEnd"/>
            <w:r w:rsidRPr="00FD1737">
              <w:rPr>
                <w:rFonts w:ascii="Verdana" w:hAnsi="Verdana" w:cs="Arial"/>
                <w:bCs/>
              </w:rPr>
              <w:t xml:space="preserve"> streaming) das Sessões Plenárias da Câmara Municipal de Muniz Freire/ES, com captação e transmissão de vídeo e áudio em tempo real, garantindo adequada qualidade de imagem e som;</w:t>
            </w:r>
          </w:p>
          <w:p w:rsidR="00FD1737" w:rsidRP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  <w:r w:rsidRPr="00FD1737">
              <w:rPr>
                <w:rFonts w:ascii="Verdana" w:hAnsi="Verdana" w:cs="Arial"/>
                <w:bCs/>
              </w:rPr>
              <w:t xml:space="preserve">b) Disponibilização da transmissão simultaneamente no site oficial da Câmara Municipal, bem como nas plataformas </w:t>
            </w:r>
            <w:proofErr w:type="spellStart"/>
            <w:r w:rsidRPr="00FD1737">
              <w:rPr>
                <w:rFonts w:ascii="Verdana" w:hAnsi="Verdana" w:cs="Arial"/>
                <w:bCs/>
              </w:rPr>
              <w:t>YouTube</w:t>
            </w:r>
            <w:proofErr w:type="spellEnd"/>
            <w:r w:rsidRPr="00FD1737">
              <w:rPr>
                <w:rFonts w:ascii="Verdana" w:hAnsi="Verdana" w:cs="Arial"/>
                <w:bCs/>
              </w:rPr>
              <w:t xml:space="preserve"> e </w:t>
            </w:r>
            <w:proofErr w:type="spellStart"/>
            <w:r w:rsidRPr="00FD1737">
              <w:rPr>
                <w:rFonts w:ascii="Verdana" w:hAnsi="Verdana" w:cs="Arial"/>
                <w:bCs/>
              </w:rPr>
              <w:t>Facebook</w:t>
            </w:r>
            <w:proofErr w:type="spellEnd"/>
            <w:r w:rsidRPr="00FD1737">
              <w:rPr>
                <w:rFonts w:ascii="Verdana" w:hAnsi="Verdana" w:cs="Arial"/>
                <w:bCs/>
              </w:rPr>
              <w:t xml:space="preserve"> institucionais, permitindo amplo acesso da população às atividades legislativas;</w:t>
            </w:r>
          </w:p>
          <w:p w:rsidR="00FD1737" w:rsidRP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  <w:r w:rsidRPr="00FD1737">
              <w:rPr>
                <w:rFonts w:ascii="Verdana" w:hAnsi="Verdana" w:cs="Arial"/>
                <w:bCs/>
              </w:rPr>
              <w:t>c) Operação dos equipamentos de captação de áudio e vídeo, incluindo câmeras, mesa de som, softwares e demais recursos necessários à realização da transmissão;</w:t>
            </w:r>
          </w:p>
          <w:p w:rsidR="00FD1737" w:rsidRP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  <w:r w:rsidRPr="00FD1737">
              <w:rPr>
                <w:rFonts w:ascii="Verdana" w:hAnsi="Verdana" w:cs="Arial"/>
                <w:bCs/>
              </w:rPr>
              <w:t>d) Monitoramento técnico durante toda a realização das sessões, visando assegurar a estabilidade e continuidade da transmissão, minimizando eventuais falhas ou interrupções;</w:t>
            </w:r>
          </w:p>
          <w:p w:rsidR="00FD1737" w:rsidRP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  <w:r w:rsidRPr="00FD1737">
              <w:rPr>
                <w:rFonts w:ascii="Verdana" w:hAnsi="Verdana" w:cs="Arial"/>
                <w:bCs/>
              </w:rPr>
              <w:t>e) Prestação de suporte técnico durante as sessões, com ajustes de áudio, imagem e transmissão sempre que necessário;</w:t>
            </w:r>
          </w:p>
          <w:p w:rsidR="00FD1737" w:rsidRP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  <w:r w:rsidRPr="00FD1737">
              <w:rPr>
                <w:rFonts w:ascii="Verdana" w:hAnsi="Verdana" w:cs="Arial"/>
                <w:bCs/>
              </w:rPr>
              <w:t xml:space="preserve">f) Execução dos serviços por profissional ou equipe técnica qualificada, responsável pela captação, edição básica quando necessária e </w:t>
            </w:r>
            <w:r w:rsidRPr="00FD1737">
              <w:rPr>
                <w:rFonts w:ascii="Verdana" w:hAnsi="Verdana" w:cs="Arial"/>
                <w:bCs/>
              </w:rPr>
              <w:lastRenderedPageBreak/>
              <w:t>transmissão dos conteúdos audiovisuais das sessões.</w:t>
            </w:r>
          </w:p>
          <w:p w:rsidR="00EF2F07" w:rsidRPr="00B3330B" w:rsidRDefault="00EF2F07" w:rsidP="00F263DD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</w:p>
        </w:tc>
        <w:tc>
          <w:tcPr>
            <w:tcW w:w="99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E33AF" w:rsidRPr="00DE0469" w:rsidRDefault="00FD173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60</w:t>
            </w:r>
          </w:p>
        </w:tc>
        <w:tc>
          <w:tcPr>
            <w:tcW w:w="993" w:type="dxa"/>
            <w:vAlign w:val="center"/>
          </w:tcPr>
          <w:p w:rsidR="00AE33AF" w:rsidRPr="00DE0469" w:rsidRDefault="00FD173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sessão</w:t>
            </w: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FD1737" w:rsidRPr="00DE0469" w:rsidTr="00F33871">
        <w:tc>
          <w:tcPr>
            <w:tcW w:w="707" w:type="dxa"/>
            <w:vAlign w:val="center"/>
          </w:tcPr>
          <w:p w:rsidR="00FD1737" w:rsidRPr="00DE0469" w:rsidRDefault="00FD173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02</w:t>
            </w:r>
          </w:p>
        </w:tc>
        <w:tc>
          <w:tcPr>
            <w:tcW w:w="3370" w:type="dxa"/>
            <w:vAlign w:val="center"/>
          </w:tcPr>
          <w:p w:rsidR="00FD1737" w:rsidRP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b/>
                <w:bCs/>
              </w:rPr>
            </w:pPr>
            <w:r w:rsidRPr="00FD1737">
              <w:rPr>
                <w:rFonts w:ascii="Verdana" w:hAnsi="Verdana" w:cs="Arial"/>
                <w:b/>
                <w:bCs/>
              </w:rPr>
              <w:t>GRAVAÇÃO DE VÍDEO COM ÁUDIO DAS SESSÕES PLENÁRIAS</w:t>
            </w:r>
          </w:p>
          <w:p w:rsidR="00FD1737" w:rsidRP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jc w:val="both"/>
              <w:outlineLvl w:val="0"/>
              <w:rPr>
                <w:rFonts w:ascii="Verdana" w:hAnsi="Verdana" w:cs="Arial"/>
                <w:b/>
                <w:bCs/>
              </w:rPr>
            </w:pPr>
            <w:r w:rsidRPr="00FD1737">
              <w:rPr>
                <w:rFonts w:ascii="Verdana" w:hAnsi="Verdana" w:cs="Arial"/>
                <w:b/>
                <w:bCs/>
              </w:rPr>
              <w:t>Características e descrições dos serviços de áudio:</w:t>
            </w:r>
          </w:p>
          <w:p w:rsidR="00FD1737" w:rsidRP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  <w:r w:rsidRPr="00FD1737">
              <w:rPr>
                <w:rFonts w:ascii="Verdana" w:hAnsi="Verdana" w:cs="Arial"/>
                <w:bCs/>
              </w:rPr>
              <w:t>a) Realização da gravação integral das Sessões Plenárias da Câmara Municipal de Muniz Freire/ES, com captação simultânea de vídeo e áudio, garantindo adequada qualidade de imagem e som;</w:t>
            </w:r>
          </w:p>
          <w:p w:rsidR="00FD1737" w:rsidRP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  <w:r w:rsidRPr="00FD1737">
              <w:rPr>
                <w:rFonts w:ascii="Verdana" w:hAnsi="Verdana" w:cs="Arial"/>
                <w:bCs/>
              </w:rPr>
              <w:t>b) Utilização de equipamentos apropriados para captação audiovisual, assegurando clareza na captação das falas dos vereadores, autoridades presentes e demais participantes das sessões;</w:t>
            </w:r>
          </w:p>
          <w:p w:rsidR="00FD1737" w:rsidRP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  <w:r w:rsidRPr="00FD1737">
              <w:rPr>
                <w:rFonts w:ascii="Verdana" w:hAnsi="Verdana" w:cs="Arial"/>
                <w:bCs/>
              </w:rPr>
              <w:t>c) Sincronização entre áudio e vídeo, de modo a garantir a fidelidade do registro das discussões e deliberações ocorridas durante as sessões plenárias;</w:t>
            </w:r>
          </w:p>
          <w:p w:rsidR="00FD1737" w:rsidRP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  <w:r w:rsidRPr="00FD1737">
              <w:rPr>
                <w:rFonts w:ascii="Verdana" w:hAnsi="Verdana" w:cs="Arial"/>
                <w:bCs/>
              </w:rPr>
              <w:t>d) Armazenamento da gravação em mídia digital apropriada, devidamente identificada com a data da sessão e outras informações necessárias para organização e arquivamento;</w:t>
            </w:r>
          </w:p>
          <w:p w:rsidR="00FD1737" w:rsidRP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  <w:r w:rsidRPr="00FD1737">
              <w:rPr>
                <w:rFonts w:ascii="Verdana" w:hAnsi="Verdana" w:cs="Arial"/>
                <w:bCs/>
              </w:rPr>
              <w:t>e) Entrega das mídias gravadas à Câmara Municipal, em prazo a ser definido pela Administração, para fins de arquivo institucional e consulta futura;</w:t>
            </w:r>
          </w:p>
          <w:p w:rsidR="00FD1737" w:rsidRP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  <w:r w:rsidRPr="00FD1737">
              <w:rPr>
                <w:rFonts w:ascii="Verdana" w:hAnsi="Verdana" w:cs="Arial"/>
                <w:bCs/>
              </w:rPr>
              <w:t>f) Garantia da integridade e preservação do conteúdo gravado, evitando perdas ou danos ao material audiovisual;</w:t>
            </w:r>
          </w:p>
          <w:p w:rsidR="00FD1737" w:rsidRPr="00FD1737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after="0"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  <w:r w:rsidRPr="00FD1737">
              <w:rPr>
                <w:rFonts w:ascii="Verdana" w:hAnsi="Verdana" w:cs="Arial"/>
                <w:bCs/>
              </w:rPr>
              <w:t>g) Prestação dos serviços por profissional ou equipe técnica qualificada, responsável pela operação dos equipamentos de captação e pela organização das gravações.</w:t>
            </w:r>
          </w:p>
          <w:p w:rsidR="00FD1737" w:rsidRPr="00B3330B" w:rsidRDefault="00FD1737" w:rsidP="00FD1737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</w:p>
        </w:tc>
        <w:tc>
          <w:tcPr>
            <w:tcW w:w="993" w:type="dxa"/>
            <w:vAlign w:val="center"/>
          </w:tcPr>
          <w:p w:rsidR="00FD1737" w:rsidRPr="00DE0469" w:rsidRDefault="00FD173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FD1737" w:rsidRDefault="00FD173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60</w:t>
            </w:r>
          </w:p>
        </w:tc>
        <w:tc>
          <w:tcPr>
            <w:tcW w:w="993" w:type="dxa"/>
            <w:vAlign w:val="center"/>
          </w:tcPr>
          <w:p w:rsidR="00FD1737" w:rsidRDefault="00FD173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sessão</w:t>
            </w:r>
          </w:p>
        </w:tc>
        <w:tc>
          <w:tcPr>
            <w:tcW w:w="1134" w:type="dxa"/>
            <w:vAlign w:val="center"/>
          </w:tcPr>
          <w:p w:rsidR="00FD1737" w:rsidRPr="00DE0469" w:rsidRDefault="00FD1737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FD1737" w:rsidRPr="00DE0469" w:rsidRDefault="00FD1737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  <w:r w:rsidR="00DF334F">
              <w:rPr>
                <w:rFonts w:ascii="Verdana" w:hAnsi="Verdana"/>
                <w:sz w:val="16"/>
                <w:szCs w:val="16"/>
              </w:rPr>
              <w:t>16/03</w:t>
            </w:r>
            <w:bookmarkStart w:id="0" w:name="_GoBack"/>
            <w:bookmarkEnd w:id="0"/>
            <w:r w:rsidR="00F263DD">
              <w:rPr>
                <w:rFonts w:ascii="Verdana" w:hAnsi="Verdana"/>
                <w:sz w:val="16"/>
                <w:szCs w:val="16"/>
              </w:rPr>
              <w:t>/2026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E33AF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Pr="00DE0469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8"/>
      <w:footerReference w:type="even" r:id="rId9"/>
      <w:footerReference w:type="default" r:id="rId10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26E9" w:rsidRDefault="00C126E9">
      <w:r>
        <w:separator/>
      </w:r>
    </w:p>
  </w:endnote>
  <w:endnote w:type="continuationSeparator" w:id="0">
    <w:p w:rsidR="00C126E9" w:rsidRDefault="00C12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FD173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(28) 9.9925-4109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26E9" w:rsidRDefault="00C126E9">
      <w:r>
        <w:separator/>
      </w:r>
    </w:p>
  </w:footnote>
  <w:footnote w:type="continuationSeparator" w:id="0">
    <w:p w:rsidR="00C126E9" w:rsidRDefault="00C126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2414E"/>
    <w:multiLevelType w:val="multilevel"/>
    <w:tmpl w:val="001C8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A00"/>
    <w:rsid w:val="00107734"/>
    <w:rsid w:val="00143C95"/>
    <w:rsid w:val="001616D6"/>
    <w:rsid w:val="00163986"/>
    <w:rsid w:val="00175D75"/>
    <w:rsid w:val="001C3B58"/>
    <w:rsid w:val="001E0B01"/>
    <w:rsid w:val="00201B3F"/>
    <w:rsid w:val="0027737A"/>
    <w:rsid w:val="002832FF"/>
    <w:rsid w:val="002D231A"/>
    <w:rsid w:val="002F293D"/>
    <w:rsid w:val="003879C1"/>
    <w:rsid w:val="0046501D"/>
    <w:rsid w:val="004A0C58"/>
    <w:rsid w:val="005D7CD5"/>
    <w:rsid w:val="00646BD0"/>
    <w:rsid w:val="00651C06"/>
    <w:rsid w:val="00660153"/>
    <w:rsid w:val="00670E90"/>
    <w:rsid w:val="007063D1"/>
    <w:rsid w:val="00751BE3"/>
    <w:rsid w:val="007E020E"/>
    <w:rsid w:val="00802BA7"/>
    <w:rsid w:val="00807927"/>
    <w:rsid w:val="0082605D"/>
    <w:rsid w:val="008D34BF"/>
    <w:rsid w:val="00961869"/>
    <w:rsid w:val="00987698"/>
    <w:rsid w:val="009E70B7"/>
    <w:rsid w:val="00A317AD"/>
    <w:rsid w:val="00A633F0"/>
    <w:rsid w:val="00AE33AF"/>
    <w:rsid w:val="00B17275"/>
    <w:rsid w:val="00B3330B"/>
    <w:rsid w:val="00BA1405"/>
    <w:rsid w:val="00C126E9"/>
    <w:rsid w:val="00C410CF"/>
    <w:rsid w:val="00CA44F7"/>
    <w:rsid w:val="00CB37EB"/>
    <w:rsid w:val="00D72A89"/>
    <w:rsid w:val="00DE0469"/>
    <w:rsid w:val="00DF2C83"/>
    <w:rsid w:val="00DF334F"/>
    <w:rsid w:val="00DF54B7"/>
    <w:rsid w:val="00E10043"/>
    <w:rsid w:val="00E265F5"/>
    <w:rsid w:val="00E315CE"/>
    <w:rsid w:val="00E4109D"/>
    <w:rsid w:val="00E675AB"/>
    <w:rsid w:val="00EB0EC3"/>
    <w:rsid w:val="00EB3464"/>
    <w:rsid w:val="00EC64F2"/>
    <w:rsid w:val="00EF2F07"/>
    <w:rsid w:val="00F263DD"/>
    <w:rsid w:val="00F33871"/>
    <w:rsid w:val="00F44ED8"/>
    <w:rsid w:val="00FD1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31FF7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  <w:style w:type="character" w:customStyle="1" w:styleId="whitespace-normal">
    <w:name w:val="whitespace-normal"/>
    <w:basedOn w:val="Fontepargpadro"/>
    <w:rsid w:val="00F263DD"/>
  </w:style>
  <w:style w:type="character" w:styleId="Hyperlink">
    <w:name w:val="Hyperlink"/>
    <w:basedOn w:val="Fontepargpadro"/>
    <w:uiPriority w:val="99"/>
    <w:unhideWhenUsed/>
    <w:rsid w:val="005D7CD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icitacao@camaramunizfreire.es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5</Pages>
  <Words>915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11</cp:revision>
  <cp:lastPrinted>2026-03-16T19:49:00Z</cp:lastPrinted>
  <dcterms:created xsi:type="dcterms:W3CDTF">2025-02-25T16:52:00Z</dcterms:created>
  <dcterms:modified xsi:type="dcterms:W3CDTF">2026-03-16T19:50:00Z</dcterms:modified>
</cp:coreProperties>
</file>